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B7D391" w14:textId="6D817847" w:rsidR="001F57BF" w:rsidRPr="005865CB" w:rsidRDefault="005B1E26" w:rsidP="005865CB">
      <w:pPr>
        <w:spacing w:after="240"/>
        <w:jc w:val="center"/>
        <w:rPr>
          <w:b/>
          <w:bCs/>
          <w:sz w:val="32"/>
          <w:szCs w:val="32"/>
        </w:rPr>
      </w:pPr>
      <w:r w:rsidRPr="00CB5326">
        <w:rPr>
          <w:b/>
          <w:bCs/>
          <w:sz w:val="32"/>
          <w:szCs w:val="32"/>
        </w:rPr>
        <w:t>Website – Helping</w:t>
      </w:r>
    </w:p>
    <w:p w14:paraId="255ACF94" w14:textId="77777777" w:rsidR="001F57BF" w:rsidRPr="001F57BF" w:rsidRDefault="001F57BF" w:rsidP="001F57BF">
      <w:pPr>
        <w:spacing w:after="120"/>
        <w:rPr>
          <w:sz w:val="24"/>
          <w:szCs w:val="24"/>
        </w:rPr>
      </w:pPr>
      <w:r w:rsidRPr="00003EA1">
        <w:rPr>
          <w:b/>
          <w:bCs/>
          <w:sz w:val="28"/>
          <w:szCs w:val="28"/>
        </w:rPr>
        <w:t>Purpose:</w:t>
      </w:r>
      <w:r w:rsidRPr="001F57BF">
        <w:rPr>
          <w:sz w:val="24"/>
          <w:szCs w:val="24"/>
        </w:rPr>
        <w:t xml:space="preserve"> The primary purpose of the “Helping Component” is to identify families or</w:t>
      </w:r>
    </w:p>
    <w:p w14:paraId="44DD396C" w14:textId="25AD01FB" w:rsidR="001F57BF" w:rsidRPr="001F57BF" w:rsidRDefault="001F57BF" w:rsidP="001F57BF">
      <w:pPr>
        <w:spacing w:after="120"/>
        <w:rPr>
          <w:sz w:val="24"/>
          <w:szCs w:val="24"/>
        </w:rPr>
      </w:pPr>
      <w:r w:rsidRPr="001F57BF">
        <w:rPr>
          <w:sz w:val="24"/>
          <w:szCs w:val="24"/>
        </w:rPr>
        <w:t>individuals that are in crisis</w:t>
      </w:r>
      <w:r w:rsidR="00003EA1">
        <w:rPr>
          <w:sz w:val="24"/>
          <w:szCs w:val="24"/>
        </w:rPr>
        <w:t xml:space="preserve">, </w:t>
      </w:r>
      <w:r w:rsidRPr="001F57BF">
        <w:rPr>
          <w:sz w:val="24"/>
          <w:szCs w:val="24"/>
        </w:rPr>
        <w:t>vet their sincerity,</w:t>
      </w:r>
      <w:r w:rsidR="00003EA1">
        <w:rPr>
          <w:sz w:val="24"/>
          <w:szCs w:val="24"/>
        </w:rPr>
        <w:t xml:space="preserve"> </w:t>
      </w:r>
      <w:r w:rsidRPr="001F57BF">
        <w:rPr>
          <w:sz w:val="24"/>
          <w:szCs w:val="24"/>
        </w:rPr>
        <w:t>desire, and ability to properly “Elevate” their status to the next “LEVEL” or component.</w:t>
      </w:r>
      <w:r w:rsidR="00003EA1">
        <w:rPr>
          <w:sz w:val="24"/>
          <w:szCs w:val="24"/>
        </w:rPr>
        <w:t xml:space="preserve">  </w:t>
      </w:r>
      <w:r w:rsidRPr="001F57BF">
        <w:rPr>
          <w:sz w:val="24"/>
          <w:szCs w:val="24"/>
        </w:rPr>
        <w:t>If the</w:t>
      </w:r>
      <w:r w:rsidR="00003EA1">
        <w:rPr>
          <w:sz w:val="24"/>
          <w:szCs w:val="24"/>
        </w:rPr>
        <w:t xml:space="preserve"> </w:t>
      </w:r>
      <w:r w:rsidRPr="001F57BF">
        <w:rPr>
          <w:sz w:val="24"/>
          <w:szCs w:val="24"/>
        </w:rPr>
        <w:t>applicant is unable to ascend to the next level; appropriate help will be provided for existing at</w:t>
      </w:r>
      <w:r w:rsidR="00003EA1">
        <w:rPr>
          <w:sz w:val="24"/>
          <w:szCs w:val="24"/>
        </w:rPr>
        <w:t xml:space="preserve"> </w:t>
      </w:r>
      <w:r w:rsidRPr="001F57BF">
        <w:rPr>
          <w:sz w:val="24"/>
          <w:szCs w:val="24"/>
        </w:rPr>
        <w:t>the</w:t>
      </w:r>
      <w:r>
        <w:rPr>
          <w:sz w:val="24"/>
          <w:szCs w:val="24"/>
        </w:rPr>
        <w:t xml:space="preserve"> </w:t>
      </w:r>
      <w:r w:rsidRPr="001F57BF">
        <w:rPr>
          <w:sz w:val="24"/>
          <w:szCs w:val="24"/>
        </w:rPr>
        <w:t>base level of the hierarchy</w:t>
      </w:r>
    </w:p>
    <w:p w14:paraId="1D784696" w14:textId="64CE615B" w:rsidR="00003EA1" w:rsidRDefault="00D057C4" w:rsidP="00C93D4A">
      <w:pPr>
        <w:spacing w:after="120"/>
        <w:rPr>
          <w:b/>
          <w:bCs/>
          <w:sz w:val="28"/>
          <w:szCs w:val="28"/>
        </w:rPr>
      </w:pPr>
      <w:r>
        <w:rPr>
          <w:b/>
          <w:bCs/>
          <w:noProof/>
          <w:sz w:val="28"/>
          <w:szCs w:val="28"/>
          <w14:ligatures w14:val="standardContextual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69DE357" wp14:editId="3E900239">
                <wp:simplePos x="0" y="0"/>
                <wp:positionH relativeFrom="column">
                  <wp:posOffset>2982009</wp:posOffset>
                </wp:positionH>
                <wp:positionV relativeFrom="paragraph">
                  <wp:posOffset>693273</wp:posOffset>
                </wp:positionV>
                <wp:extent cx="225083" cy="231579"/>
                <wp:effectExtent l="0" t="0" r="22860" b="16510"/>
                <wp:wrapNone/>
                <wp:docPr id="1419595118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5083" cy="231579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4C742C0" w14:textId="445B9BE9" w:rsidR="00D057C4" w:rsidRDefault="00D057C4" w:rsidP="00D057C4">
                            <w:r>
                              <w:t>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69DE357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234.8pt;margin-top:54.6pt;width:17.7pt;height:18.2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" fillcolor="white [3201]" strokeweight=".5pt">
                <v:textbox>
                  <w:txbxContent>
                    <w:p w14:paraId="74C742C0" w14:textId="445B9BE9" w:rsidR="00D057C4" w:rsidRDefault="00D057C4" w:rsidP="00D057C4">
                      <w: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/>
          <w:bCs/>
          <w:noProof/>
          <w:sz w:val="28"/>
          <w:szCs w:val="28"/>
          <w14:ligatures w14:val="standardContextual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4A4F92E1" wp14:editId="740BE506">
                <wp:simplePos x="0" y="0"/>
                <wp:positionH relativeFrom="column">
                  <wp:posOffset>2961250</wp:posOffset>
                </wp:positionH>
                <wp:positionV relativeFrom="paragraph">
                  <wp:posOffset>356821</wp:posOffset>
                </wp:positionV>
                <wp:extent cx="232117" cy="246185"/>
                <wp:effectExtent l="0" t="0" r="15875" b="20955"/>
                <wp:wrapNone/>
                <wp:docPr id="443428874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2117" cy="24618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3792E50" w14:textId="176FFC5A" w:rsidR="00D057C4" w:rsidRDefault="00D057C4" w:rsidP="00D057C4">
                            <w:r>
                              <w:t>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A4F92E1" id="_x0000_s1027" type="#_x0000_t202" style="position:absolute;margin-left:233.15pt;margin-top:28.1pt;width:18.3pt;height:19.4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" fillcolor="white [3201]" strokeweight=".5pt">
                <v:textbox>
                  <w:txbxContent>
                    <w:p w14:paraId="33792E50" w14:textId="176FFC5A" w:rsidR="00D057C4" w:rsidRDefault="00D057C4" w:rsidP="00D057C4">
                      <w:r>
                        <w:t>3</w:t>
                      </w:r>
                    </w:p>
                  </w:txbxContent>
                </v:textbox>
              </v:shape>
            </w:pict>
          </mc:Fallback>
        </mc:AlternateContent>
      </w:r>
      <w:r w:rsidR="00FC476F">
        <w:rPr>
          <w:noProof/>
        </w:rPr>
        <mc:AlternateContent>
          <mc:Choice Requires="wps">
            <w:drawing>
              <wp:anchor distT="0" distB="0" distL="0" distR="0" simplePos="0" relativeHeight="251661312" behindDoc="0" locked="0" layoutInCell="1" allowOverlap="1" wp14:anchorId="3D59BA4A" wp14:editId="23E01603">
                <wp:simplePos x="0" y="0"/>
                <wp:positionH relativeFrom="page">
                  <wp:posOffset>3784209</wp:posOffset>
                </wp:positionH>
                <wp:positionV relativeFrom="paragraph">
                  <wp:posOffset>327953</wp:posOffset>
                </wp:positionV>
                <wp:extent cx="1687830" cy="1012874"/>
                <wp:effectExtent l="0" t="0" r="0" b="0"/>
                <wp:wrapNone/>
                <wp:docPr id="2" name="Text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687830" cy="1012874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6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2528"/>
                            </w:tblGrid>
                            <w:tr w:rsidR="00FC476F" w14:paraId="244BEBAB" w14:textId="77777777">
                              <w:trPr>
                                <w:trHeight w:val="484"/>
                              </w:trPr>
                              <w:tc>
                                <w:tcPr>
                                  <w:tcW w:w="2528" w:type="dxa"/>
                                  <w:shd w:val="clear" w:color="auto" w:fill="F0E900"/>
                                </w:tcPr>
                                <w:p w14:paraId="1FBCAD2A" w14:textId="77777777" w:rsidR="00FC476F" w:rsidRDefault="00FC476F">
                                  <w:pPr>
                                    <w:pStyle w:val="TableParagraph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Love/Belonging</w:t>
                                  </w:r>
                                </w:p>
                              </w:tc>
                            </w:tr>
                            <w:tr w:rsidR="00FC476F" w14:paraId="0A14C267" w14:textId="77777777">
                              <w:trPr>
                                <w:trHeight w:val="469"/>
                              </w:trPr>
                              <w:tc>
                                <w:tcPr>
                                  <w:tcW w:w="2528" w:type="dxa"/>
                                  <w:tcBorders>
                                    <w:bottom w:val="double" w:sz="4" w:space="0" w:color="000000"/>
                                  </w:tcBorders>
                                  <w:shd w:val="clear" w:color="auto" w:fill="FFAE37"/>
                                </w:tcPr>
                                <w:p w14:paraId="0F9CB692" w14:textId="77777777" w:rsidR="00FC476F" w:rsidRDefault="00FC476F">
                                  <w:pPr>
                                    <w:pStyle w:val="TableParagraph"/>
                                    <w:ind w:right="44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Safety</w:t>
                                  </w:r>
                                </w:p>
                              </w:tc>
                            </w:tr>
                            <w:tr w:rsidR="00FC476F" w14:paraId="1EABDB56" w14:textId="77777777" w:rsidTr="00D057C4">
                              <w:trPr>
                                <w:trHeight w:val="525"/>
                              </w:trPr>
                              <w:tc>
                                <w:tcPr>
                                  <w:tcW w:w="2528" w:type="dxa"/>
                                  <w:tcBorders>
                                    <w:top w:val="double" w:sz="4" w:space="0" w:color="000000"/>
                                  </w:tcBorders>
                                  <w:shd w:val="clear" w:color="auto" w:fill="FF6600"/>
                                </w:tcPr>
                                <w:p w14:paraId="5972A835" w14:textId="77777777" w:rsidR="00FC476F" w:rsidRDefault="00FC476F">
                                  <w:pPr>
                                    <w:pStyle w:val="TableParagraph"/>
                                    <w:spacing w:before="89"/>
                                    <w:ind w:left="44" w:right="1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Physiological</w:t>
                                  </w:r>
                                </w:p>
                              </w:tc>
                            </w:tr>
                          </w:tbl>
                          <w:p w14:paraId="420A432A" w14:textId="77777777" w:rsidR="00FC476F" w:rsidRDefault="00FC476F" w:rsidP="00FC476F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D59BA4A" id="Textbox 2" o:spid="_x0000_s1028" type="#_x0000_t202" style="position:absolute;margin-left:297.95pt;margin-top:25.8pt;width:132.9pt;height:79.75pt;z-index:251661312;visibility:visible;mso-wrap-style:square;mso-height-percent:0;mso-wrap-distance-left:0;mso-wrap-distance-top:0;mso-wrap-distance-right:0;mso-wrap-distance-bottom:0;mso-position-horizontal:absolute;mso-position-horizontal-relative:page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" filled="f" stroked="f">
                <v:textbox inset="0,0,0,0">
                  <w:txbxContent>
                    <w:tbl>
                      <w:tblPr>
                        <w:tblW w:w="0" w:type="auto"/>
                        <w:tblInd w:w="6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2528"/>
                      </w:tblGrid>
                      <w:tr w:rsidR="00FC476F" w14:paraId="244BEBAB" w14:textId="77777777">
                        <w:trPr>
                          <w:trHeight w:val="484"/>
                        </w:trPr>
                        <w:tc>
                          <w:tcPr>
                            <w:tcW w:w="2528" w:type="dxa"/>
                            <w:shd w:val="clear" w:color="auto" w:fill="F0E900"/>
                          </w:tcPr>
                          <w:p w14:paraId="1FBCAD2A" w14:textId="77777777" w:rsidR="00FC476F" w:rsidRDefault="00FC476F">
                            <w:pPr>
                              <w:pStyle w:val="TableParagraph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Love/Belonging</w:t>
                            </w:r>
                          </w:p>
                        </w:tc>
                      </w:tr>
                      <w:tr w:rsidR="00FC476F" w14:paraId="0A14C267" w14:textId="77777777">
                        <w:trPr>
                          <w:trHeight w:val="469"/>
                        </w:trPr>
                        <w:tc>
                          <w:tcPr>
                            <w:tcW w:w="2528" w:type="dxa"/>
                            <w:tcBorders>
                              <w:bottom w:val="double" w:sz="4" w:space="0" w:color="000000"/>
                            </w:tcBorders>
                            <w:shd w:val="clear" w:color="auto" w:fill="FFAE37"/>
                          </w:tcPr>
                          <w:p w14:paraId="0F9CB692" w14:textId="77777777" w:rsidR="00FC476F" w:rsidRDefault="00FC476F">
                            <w:pPr>
                              <w:pStyle w:val="TableParagraph"/>
                              <w:ind w:right="4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Safety</w:t>
                            </w:r>
                          </w:p>
                        </w:tc>
                      </w:tr>
                      <w:tr w:rsidR="00FC476F" w14:paraId="1EABDB56" w14:textId="77777777" w:rsidTr="00D057C4">
                        <w:trPr>
                          <w:trHeight w:val="525"/>
                        </w:trPr>
                        <w:tc>
                          <w:tcPr>
                            <w:tcW w:w="2528" w:type="dxa"/>
                            <w:tcBorders>
                              <w:top w:val="double" w:sz="4" w:space="0" w:color="000000"/>
                            </w:tcBorders>
                            <w:shd w:val="clear" w:color="auto" w:fill="FF6600"/>
                          </w:tcPr>
                          <w:p w14:paraId="5972A835" w14:textId="77777777" w:rsidR="00FC476F" w:rsidRDefault="00FC476F">
                            <w:pPr>
                              <w:pStyle w:val="TableParagraph"/>
                              <w:spacing w:before="89"/>
                              <w:ind w:left="44" w:right="1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Physiological</w:t>
                            </w:r>
                          </w:p>
                        </w:tc>
                      </w:tr>
                    </w:tbl>
                    <w:p w14:paraId="420A432A" w14:textId="77777777" w:rsidR="00FC476F" w:rsidRDefault="00FC476F" w:rsidP="00FC476F">
                      <w:pPr>
                        <w:pStyle w:val="Body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FC476F">
        <w:rPr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0F8B7F6" wp14:editId="3ECFB460">
                <wp:simplePos x="0" y="0"/>
                <wp:positionH relativeFrom="column">
                  <wp:posOffset>365761</wp:posOffset>
                </wp:positionH>
                <wp:positionV relativeFrom="paragraph">
                  <wp:posOffset>131005</wp:posOffset>
                </wp:positionV>
                <wp:extent cx="2173458" cy="1294228"/>
                <wp:effectExtent l="0" t="0" r="17780" b="20320"/>
                <wp:wrapNone/>
                <wp:docPr id="1489145589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73458" cy="1294228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042BF50" w14:textId="77777777" w:rsidR="00FC1567" w:rsidRDefault="00FC1567" w:rsidP="00FC1567">
                            <w:pPr>
                              <w:spacing w:line="244" w:lineRule="exact"/>
                              <w:ind w:left="57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BF0000"/>
                              </w:rPr>
                              <w:t xml:space="preserve">HELPING </w:t>
                            </w:r>
                            <w:r>
                              <w:rPr>
                                <w:b/>
                                <w:color w:val="BF0000"/>
                                <w:spacing w:val="-2"/>
                              </w:rPr>
                              <w:t>COMPONENT</w:t>
                            </w:r>
                          </w:p>
                          <w:p w14:paraId="3BB21556" w14:textId="77777777" w:rsidR="00FC1567" w:rsidRDefault="00FC1567" w:rsidP="00FC1567">
                            <w:pPr>
                              <w:spacing w:line="259" w:lineRule="auto"/>
                              <w:ind w:right="19"/>
                              <w:jc w:val="center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The Helping Component comprises the lower</w:t>
                            </w:r>
                            <w:r>
                              <w:rPr>
                                <w:b/>
                                <w:spacing w:val="-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levels</w:t>
                            </w:r>
                            <w:r>
                              <w:rPr>
                                <w:b/>
                                <w:spacing w:val="-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of</w:t>
                            </w:r>
                            <w:r>
                              <w:rPr>
                                <w:b/>
                                <w:spacing w:val="-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Maslow’s</w:t>
                            </w:r>
                            <w:r>
                              <w:rPr>
                                <w:b/>
                                <w:spacing w:val="-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hierarchy</w:t>
                            </w:r>
                            <w:r>
                              <w:rPr>
                                <w:b/>
                                <w:spacing w:val="-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 xml:space="preserve">which </w:t>
                            </w: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>include</w:t>
                            </w:r>
                          </w:p>
                          <w:p w14:paraId="39E963B4" w14:textId="77777777" w:rsidR="00FC1567" w:rsidRDefault="00FC1567" w:rsidP="00FC1567">
                            <w:pPr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282"/>
                                <w:tab w:val="left" w:pos="294"/>
                              </w:tabs>
                              <w:spacing w:before="78" w:line="199" w:lineRule="auto"/>
                              <w:ind w:right="1062" w:hanging="283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Food Clothing and Shelter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(Physiological)</w:t>
                            </w:r>
                          </w:p>
                          <w:p w14:paraId="49A2B39A" w14:textId="77777777" w:rsidR="00FC1567" w:rsidRDefault="00FC1567" w:rsidP="00FC1567">
                            <w:pPr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284"/>
                              </w:tabs>
                              <w:spacing w:before="17"/>
                              <w:ind w:left="284" w:hanging="273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9"/>
                                <w:sz w:val="20"/>
                              </w:rPr>
                              <w:t>Safety</w:t>
                            </w:r>
                            <w:r>
                              <w:rPr>
                                <w:spacing w:val="3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and</w:t>
                            </w:r>
                            <w:r>
                              <w:rPr>
                                <w:spacing w:val="3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7"/>
                                <w:sz w:val="20"/>
                              </w:rPr>
                              <w:t>Protection</w:t>
                            </w:r>
                          </w:p>
                          <w:p w14:paraId="15FF603D" w14:textId="5084EEB9" w:rsidR="00FC1567" w:rsidRDefault="00FC1567" w:rsidP="00FC1567">
                            <w:pPr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291"/>
                              </w:tabs>
                              <w:spacing w:before="13"/>
                              <w:ind w:left="291" w:right="1312" w:hanging="280"/>
                              <w:rPr>
                                <w:sz w:val="20"/>
                              </w:rPr>
                            </w:pPr>
                            <w:r w:rsidRPr="00FC1567">
                              <w:rPr>
                                <w:sz w:val="20"/>
                              </w:rPr>
                              <w:t xml:space="preserve">Loved and Belonging </w:t>
                            </w:r>
                            <w:r>
                              <w:rPr>
                                <w:spacing w:val="8"/>
                                <w:sz w:val="20"/>
                              </w:rPr>
                              <w:t xml:space="preserve">(Relationships) </w:t>
                            </w:r>
                          </w:p>
                          <w:p w14:paraId="011BC98C" w14:textId="77777777" w:rsidR="00FC1567" w:rsidRDefault="00FC1567" w:rsidP="00FC1567"/>
                          <w:p w14:paraId="589F370A" w14:textId="220FBAFB" w:rsidR="00FC1567" w:rsidRDefault="00FC1567" w:rsidP="00924DDF">
                            <w:pPr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291"/>
                              </w:tabs>
                              <w:spacing w:before="13"/>
                              <w:ind w:left="291" w:right="1312" w:hanging="280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0F8B7F6" id="_x0000_s1029" type="#_x0000_t202" style="position:absolute;margin-left:28.8pt;margin-top:10.3pt;width:171.15pt;height:101.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" fillcolor="white [3201]" strokeweight=".5pt">
                <v:textbox>
                  <w:txbxContent>
                    <w:p w14:paraId="2042BF50" w14:textId="77777777" w:rsidR="00FC1567" w:rsidRDefault="00FC1567" w:rsidP="00FC1567">
                      <w:pPr>
                        <w:spacing w:line="244" w:lineRule="exact"/>
                        <w:ind w:left="577"/>
                        <w:rPr>
                          <w:b/>
                        </w:rPr>
                      </w:pPr>
                      <w:r>
                        <w:rPr>
                          <w:b/>
                          <w:color w:val="BF0000"/>
                        </w:rPr>
                        <w:t xml:space="preserve">HELPING </w:t>
                      </w:r>
                      <w:r>
                        <w:rPr>
                          <w:b/>
                          <w:color w:val="BF0000"/>
                          <w:spacing w:val="-2"/>
                        </w:rPr>
                        <w:t>COMPONENT</w:t>
                      </w:r>
                    </w:p>
                    <w:p w14:paraId="3BB21556" w14:textId="77777777" w:rsidR="00FC1567" w:rsidRDefault="00FC1567" w:rsidP="00FC1567">
                      <w:pPr>
                        <w:spacing w:line="259" w:lineRule="auto"/>
                        <w:ind w:right="19"/>
                        <w:jc w:val="center"/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sz w:val="20"/>
                        </w:rPr>
                        <w:t>The Helping Component comprises the lower</w:t>
                      </w:r>
                      <w:r>
                        <w:rPr>
                          <w:b/>
                          <w:spacing w:val="-8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levels</w:t>
                      </w:r>
                      <w:r>
                        <w:rPr>
                          <w:b/>
                          <w:spacing w:val="-8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of</w:t>
                      </w:r>
                      <w:r>
                        <w:rPr>
                          <w:b/>
                          <w:spacing w:val="-8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Maslow’s</w:t>
                      </w:r>
                      <w:r>
                        <w:rPr>
                          <w:b/>
                          <w:spacing w:val="-8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hierarchy</w:t>
                      </w:r>
                      <w:r>
                        <w:rPr>
                          <w:b/>
                          <w:spacing w:val="-8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 xml:space="preserve">which </w:t>
                      </w:r>
                      <w:r>
                        <w:rPr>
                          <w:b/>
                          <w:spacing w:val="-2"/>
                          <w:sz w:val="20"/>
                        </w:rPr>
                        <w:t>include</w:t>
                      </w:r>
                    </w:p>
                    <w:p w14:paraId="39E963B4" w14:textId="77777777" w:rsidR="00FC1567" w:rsidRDefault="00FC1567" w:rsidP="00FC1567">
                      <w:pPr>
                        <w:numPr>
                          <w:ilvl w:val="0"/>
                          <w:numId w:val="1"/>
                        </w:numPr>
                        <w:tabs>
                          <w:tab w:val="left" w:pos="282"/>
                          <w:tab w:val="left" w:pos="294"/>
                        </w:tabs>
                        <w:spacing w:before="78" w:line="199" w:lineRule="auto"/>
                        <w:ind w:right="1062" w:hanging="283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 xml:space="preserve">Food Clothing and Shelter </w:t>
                      </w:r>
                      <w:r>
                        <w:rPr>
                          <w:spacing w:val="-2"/>
                          <w:sz w:val="20"/>
                        </w:rPr>
                        <w:t>(Physiological)</w:t>
                      </w:r>
                    </w:p>
                    <w:p w14:paraId="49A2B39A" w14:textId="77777777" w:rsidR="00FC1567" w:rsidRDefault="00FC1567" w:rsidP="00FC1567">
                      <w:pPr>
                        <w:numPr>
                          <w:ilvl w:val="0"/>
                          <w:numId w:val="1"/>
                        </w:numPr>
                        <w:tabs>
                          <w:tab w:val="left" w:pos="284"/>
                        </w:tabs>
                        <w:spacing w:before="17"/>
                        <w:ind w:left="284" w:hanging="273"/>
                        <w:rPr>
                          <w:sz w:val="20"/>
                        </w:rPr>
                      </w:pPr>
                      <w:r>
                        <w:rPr>
                          <w:spacing w:val="9"/>
                          <w:sz w:val="20"/>
                        </w:rPr>
                        <w:t>Safety</w:t>
                      </w:r>
                      <w:r>
                        <w:rPr>
                          <w:spacing w:val="31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and</w:t>
                      </w:r>
                      <w:r>
                        <w:rPr>
                          <w:spacing w:val="34"/>
                          <w:sz w:val="20"/>
                        </w:rPr>
                        <w:t xml:space="preserve"> </w:t>
                      </w:r>
                      <w:r>
                        <w:rPr>
                          <w:spacing w:val="7"/>
                          <w:sz w:val="20"/>
                        </w:rPr>
                        <w:t>Protection</w:t>
                      </w:r>
                    </w:p>
                    <w:p w14:paraId="15FF603D" w14:textId="5084EEB9" w:rsidR="00FC1567" w:rsidRDefault="00FC1567" w:rsidP="00FC1567">
                      <w:pPr>
                        <w:numPr>
                          <w:ilvl w:val="0"/>
                          <w:numId w:val="1"/>
                        </w:numPr>
                        <w:tabs>
                          <w:tab w:val="left" w:pos="291"/>
                        </w:tabs>
                        <w:spacing w:before="13"/>
                        <w:ind w:left="291" w:right="1312" w:hanging="280"/>
                        <w:rPr>
                          <w:sz w:val="20"/>
                        </w:rPr>
                      </w:pPr>
                      <w:r w:rsidRPr="00FC1567">
                        <w:rPr>
                          <w:sz w:val="20"/>
                        </w:rPr>
                        <w:t xml:space="preserve">Loved and Belonging </w:t>
                      </w:r>
                      <w:r>
                        <w:rPr>
                          <w:spacing w:val="8"/>
                          <w:sz w:val="20"/>
                        </w:rPr>
                        <w:t xml:space="preserve">(Relationships) </w:t>
                      </w:r>
                    </w:p>
                    <w:p w14:paraId="011BC98C" w14:textId="77777777" w:rsidR="00FC1567" w:rsidRDefault="00FC1567" w:rsidP="00FC1567"/>
                    <w:p w14:paraId="589F370A" w14:textId="220FBAFB" w:rsidR="00FC1567" w:rsidRDefault="00FC1567" w:rsidP="00924DDF">
                      <w:pPr>
                        <w:numPr>
                          <w:ilvl w:val="0"/>
                          <w:numId w:val="1"/>
                        </w:numPr>
                        <w:tabs>
                          <w:tab w:val="left" w:pos="291"/>
                        </w:tabs>
                        <w:spacing w:before="13"/>
                        <w:ind w:left="291" w:right="1312" w:hanging="280"/>
                      </w:pPr>
                    </w:p>
                  </w:txbxContent>
                </v:textbox>
              </v:shape>
            </w:pict>
          </mc:Fallback>
        </mc:AlternateContent>
      </w:r>
      <w:r w:rsidR="00FC476F">
        <w:rPr>
          <w:b/>
          <w:bCs/>
          <w:sz w:val="28"/>
          <w:szCs w:val="28"/>
        </w:rPr>
        <w:tab/>
      </w:r>
      <w:r w:rsidR="00FC476F">
        <w:rPr>
          <w:b/>
          <w:bCs/>
          <w:sz w:val="28"/>
          <w:szCs w:val="28"/>
        </w:rPr>
        <w:tab/>
      </w:r>
      <w:r w:rsidR="00FC476F">
        <w:rPr>
          <w:b/>
          <w:bCs/>
          <w:sz w:val="28"/>
          <w:szCs w:val="28"/>
        </w:rPr>
        <w:tab/>
      </w:r>
      <w:r w:rsidR="00FC476F">
        <w:rPr>
          <w:b/>
          <w:bCs/>
          <w:sz w:val="28"/>
          <w:szCs w:val="28"/>
        </w:rPr>
        <w:tab/>
      </w:r>
      <w:r w:rsidR="00FC476F">
        <w:rPr>
          <w:b/>
          <w:bCs/>
          <w:sz w:val="28"/>
          <w:szCs w:val="28"/>
        </w:rPr>
        <w:tab/>
      </w:r>
      <w:r w:rsidR="00FC476F">
        <w:rPr>
          <w:b/>
          <w:bCs/>
          <w:sz w:val="28"/>
          <w:szCs w:val="28"/>
        </w:rPr>
        <w:tab/>
      </w:r>
      <w:r w:rsidR="00FC476F">
        <w:rPr>
          <w:b/>
          <w:bCs/>
          <w:sz w:val="28"/>
          <w:szCs w:val="28"/>
        </w:rPr>
        <w:tab/>
      </w:r>
      <w:r w:rsidR="00FC476F">
        <w:rPr>
          <w:b/>
          <w:bCs/>
          <w:sz w:val="28"/>
          <w:szCs w:val="28"/>
        </w:rPr>
        <w:tab/>
      </w:r>
      <w:r w:rsidR="00FC476F">
        <w:rPr>
          <w:b/>
          <w:bCs/>
          <w:sz w:val="28"/>
          <w:szCs w:val="28"/>
        </w:rPr>
        <w:tab/>
      </w:r>
      <w:r w:rsidR="00FC476F">
        <w:rPr>
          <w:b/>
          <w:bCs/>
          <w:sz w:val="28"/>
          <w:szCs w:val="28"/>
        </w:rPr>
        <w:tab/>
      </w:r>
      <w:r w:rsidR="00FC476F">
        <w:rPr>
          <w:b/>
          <w:bCs/>
          <w:sz w:val="28"/>
          <w:szCs w:val="28"/>
        </w:rPr>
        <w:tab/>
      </w:r>
      <w:r w:rsidR="00FC476F">
        <w:rPr>
          <w:b/>
          <w:bCs/>
          <w:sz w:val="28"/>
          <w:szCs w:val="28"/>
        </w:rPr>
        <w:tab/>
      </w:r>
      <w:r w:rsidR="00FC476F">
        <w:rPr>
          <w:b/>
          <w:bCs/>
          <w:sz w:val="28"/>
          <w:szCs w:val="28"/>
        </w:rPr>
        <w:tab/>
      </w:r>
      <w:r w:rsidR="00FC476F">
        <w:rPr>
          <w:b/>
          <w:bCs/>
          <w:sz w:val="28"/>
          <w:szCs w:val="28"/>
        </w:rPr>
        <w:tab/>
      </w:r>
      <w:r w:rsidR="00FC476F">
        <w:rPr>
          <w:b/>
          <w:bCs/>
          <w:sz w:val="28"/>
          <w:szCs w:val="28"/>
        </w:rPr>
        <w:tab/>
      </w:r>
      <w:r w:rsidR="00FC476F">
        <w:rPr>
          <w:b/>
          <w:bCs/>
          <w:sz w:val="28"/>
          <w:szCs w:val="28"/>
        </w:rPr>
        <w:tab/>
      </w:r>
      <w:r w:rsidR="00FC476F">
        <w:rPr>
          <w:b/>
          <w:bCs/>
          <w:sz w:val="28"/>
          <w:szCs w:val="28"/>
        </w:rPr>
        <w:tab/>
      </w:r>
      <w:r w:rsidR="00FC476F">
        <w:rPr>
          <w:b/>
          <w:bCs/>
          <w:sz w:val="28"/>
          <w:szCs w:val="28"/>
        </w:rPr>
        <w:tab/>
      </w:r>
      <w:r w:rsidR="00FC476F">
        <w:rPr>
          <w:b/>
          <w:bCs/>
          <w:sz w:val="28"/>
          <w:szCs w:val="28"/>
        </w:rPr>
        <w:tab/>
      </w:r>
      <w:r w:rsidR="00FC476F">
        <w:rPr>
          <w:b/>
          <w:bCs/>
          <w:sz w:val="28"/>
          <w:szCs w:val="28"/>
        </w:rPr>
        <w:tab/>
      </w:r>
      <w:r w:rsidR="00FC476F">
        <w:rPr>
          <w:b/>
          <w:bCs/>
          <w:sz w:val="28"/>
          <w:szCs w:val="28"/>
        </w:rPr>
        <w:tab/>
      </w:r>
      <w:r w:rsidR="00FC476F">
        <w:rPr>
          <w:b/>
          <w:bCs/>
          <w:sz w:val="28"/>
          <w:szCs w:val="28"/>
        </w:rPr>
        <w:tab/>
      </w:r>
      <w:r w:rsidR="00FC476F">
        <w:rPr>
          <w:b/>
          <w:bCs/>
          <w:sz w:val="28"/>
          <w:szCs w:val="28"/>
        </w:rPr>
        <w:tab/>
      </w:r>
      <w:r w:rsidR="00FC476F">
        <w:rPr>
          <w:b/>
          <w:bCs/>
          <w:sz w:val="28"/>
          <w:szCs w:val="28"/>
        </w:rPr>
        <w:tab/>
      </w:r>
      <w:r w:rsidR="00FC476F">
        <w:rPr>
          <w:b/>
          <w:bCs/>
          <w:sz w:val="28"/>
          <w:szCs w:val="28"/>
        </w:rPr>
        <w:tab/>
      </w:r>
      <w:r w:rsidR="00FC476F">
        <w:rPr>
          <w:b/>
          <w:bCs/>
          <w:sz w:val="28"/>
          <w:szCs w:val="28"/>
        </w:rPr>
        <w:tab/>
      </w:r>
      <w:r w:rsidR="00FC476F">
        <w:rPr>
          <w:b/>
          <w:bCs/>
          <w:sz w:val="28"/>
          <w:szCs w:val="28"/>
        </w:rPr>
        <w:tab/>
      </w:r>
      <w:r w:rsidR="00FC476F">
        <w:rPr>
          <w:b/>
          <w:bCs/>
          <w:sz w:val="28"/>
          <w:szCs w:val="28"/>
        </w:rPr>
        <w:tab/>
      </w:r>
      <w:r w:rsidR="00FC476F">
        <w:rPr>
          <w:b/>
          <w:bCs/>
          <w:sz w:val="28"/>
          <w:szCs w:val="28"/>
        </w:rPr>
        <w:tab/>
      </w:r>
      <w:r w:rsidR="00FC476F">
        <w:rPr>
          <w:b/>
          <w:bCs/>
          <w:sz w:val="28"/>
          <w:szCs w:val="28"/>
        </w:rPr>
        <w:tab/>
      </w:r>
      <w:r w:rsidR="00FC476F">
        <w:rPr>
          <w:b/>
          <w:bCs/>
          <w:sz w:val="28"/>
          <w:szCs w:val="28"/>
        </w:rPr>
        <w:tab/>
      </w:r>
      <w:r w:rsidR="00FC476F">
        <w:rPr>
          <w:b/>
          <w:bCs/>
          <w:sz w:val="28"/>
          <w:szCs w:val="28"/>
        </w:rPr>
        <w:tab/>
      </w:r>
      <w:r w:rsidR="00FC476F">
        <w:rPr>
          <w:b/>
          <w:bCs/>
          <w:sz w:val="28"/>
          <w:szCs w:val="28"/>
        </w:rPr>
        <w:tab/>
      </w:r>
      <w:r w:rsidR="00FC476F">
        <w:rPr>
          <w:b/>
          <w:bCs/>
          <w:sz w:val="28"/>
          <w:szCs w:val="28"/>
        </w:rPr>
        <w:tab/>
      </w:r>
      <w:r w:rsidR="00FC476F">
        <w:rPr>
          <w:b/>
          <w:bCs/>
          <w:sz w:val="28"/>
          <w:szCs w:val="28"/>
        </w:rPr>
        <w:tab/>
      </w:r>
      <w:r w:rsidR="00FC476F">
        <w:rPr>
          <w:b/>
          <w:bCs/>
          <w:sz w:val="28"/>
          <w:szCs w:val="28"/>
        </w:rPr>
        <w:tab/>
      </w:r>
      <w:r w:rsidR="00FC476F">
        <w:rPr>
          <w:b/>
          <w:bCs/>
          <w:sz w:val="28"/>
          <w:szCs w:val="28"/>
        </w:rPr>
        <w:tab/>
      </w:r>
      <w:r w:rsidR="00FC476F">
        <w:rPr>
          <w:b/>
          <w:bCs/>
          <w:sz w:val="28"/>
          <w:szCs w:val="28"/>
        </w:rPr>
        <w:tab/>
      </w:r>
      <w:r w:rsidR="00FC476F">
        <w:rPr>
          <w:b/>
          <w:bCs/>
          <w:sz w:val="28"/>
          <w:szCs w:val="28"/>
        </w:rPr>
        <w:tab/>
      </w:r>
      <w:r w:rsidR="00FC476F">
        <w:rPr>
          <w:b/>
          <w:bCs/>
          <w:sz w:val="28"/>
          <w:szCs w:val="28"/>
        </w:rPr>
        <w:tab/>
      </w:r>
      <w:r w:rsidR="00FC476F">
        <w:rPr>
          <w:b/>
          <w:bCs/>
          <w:sz w:val="28"/>
          <w:szCs w:val="28"/>
        </w:rPr>
        <w:tab/>
      </w:r>
      <w:r w:rsidR="00FC476F">
        <w:rPr>
          <w:b/>
          <w:bCs/>
          <w:sz w:val="28"/>
          <w:szCs w:val="28"/>
        </w:rPr>
        <w:tab/>
      </w:r>
    </w:p>
    <w:p w14:paraId="54F59888" w14:textId="4DA131BC" w:rsidR="00FC1567" w:rsidRDefault="00D057C4" w:rsidP="00C93D4A">
      <w:pPr>
        <w:spacing w:after="120"/>
        <w:rPr>
          <w:b/>
          <w:bCs/>
          <w:sz w:val="28"/>
          <w:szCs w:val="28"/>
        </w:rPr>
      </w:pPr>
      <w:r>
        <w:rPr>
          <w:b/>
          <w:bCs/>
          <w:noProof/>
          <w:sz w:val="28"/>
          <w:szCs w:val="28"/>
          <w14:ligatures w14:val="standardContextual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62892C3" wp14:editId="79001161">
                <wp:simplePos x="0" y="0"/>
                <wp:positionH relativeFrom="column">
                  <wp:posOffset>2989287</wp:posOffset>
                </wp:positionH>
                <wp:positionV relativeFrom="paragraph">
                  <wp:posOffset>101600</wp:posOffset>
                </wp:positionV>
                <wp:extent cx="232117" cy="246185"/>
                <wp:effectExtent l="0" t="0" r="15875" b="20955"/>
                <wp:wrapNone/>
                <wp:docPr id="912659382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2117" cy="24618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C476DE6" w14:textId="4BAE086D" w:rsidR="00D057C4" w:rsidRDefault="00D057C4">
                            <w:r>
                              <w:t>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62892C3" id="_x0000_s1030" type="#_x0000_t202" style="position:absolute;margin-left:235.4pt;margin-top:8pt;width:18.3pt;height:19.4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" fillcolor="white [3201]" strokeweight=".5pt">
                <v:textbox>
                  <w:txbxContent>
                    <w:p w14:paraId="2C476DE6" w14:textId="4BAE086D" w:rsidR="00D057C4" w:rsidRDefault="00D057C4">
                      <w:r>
                        <w:t>1</w:t>
                      </w:r>
                    </w:p>
                  </w:txbxContent>
                </v:textbox>
              </v:shape>
            </w:pict>
          </mc:Fallback>
        </mc:AlternateContent>
      </w:r>
    </w:p>
    <w:p w14:paraId="561065DD" w14:textId="1E20150B" w:rsidR="00FC1567" w:rsidRDefault="00FC1567" w:rsidP="00C93D4A">
      <w:pPr>
        <w:spacing w:after="120"/>
        <w:rPr>
          <w:b/>
          <w:bCs/>
          <w:sz w:val="28"/>
          <w:szCs w:val="28"/>
        </w:rPr>
      </w:pPr>
    </w:p>
    <w:p w14:paraId="19E47E1C" w14:textId="00807897" w:rsidR="00FC476F" w:rsidRDefault="00FC476F" w:rsidP="00C93D4A">
      <w:pPr>
        <w:spacing w:after="12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</w:p>
    <w:p w14:paraId="07DA072B" w14:textId="39BC521C" w:rsidR="00FC1567" w:rsidRDefault="00FC1567" w:rsidP="00C93D4A">
      <w:pPr>
        <w:spacing w:after="120"/>
        <w:rPr>
          <w:b/>
          <w:bCs/>
          <w:sz w:val="28"/>
          <w:szCs w:val="28"/>
        </w:rPr>
      </w:pPr>
    </w:p>
    <w:p w14:paraId="55BEEC4D" w14:textId="38DD50FA" w:rsidR="00EF1049" w:rsidRDefault="00CB5326" w:rsidP="00C93D4A">
      <w:pPr>
        <w:spacing w:after="120"/>
        <w:rPr>
          <w:b/>
          <w:bCs/>
          <w:sz w:val="28"/>
          <w:szCs w:val="28"/>
        </w:rPr>
      </w:pPr>
      <w:r w:rsidRPr="00CB5326">
        <w:rPr>
          <w:b/>
          <w:bCs/>
          <w:sz w:val="28"/>
          <w:szCs w:val="28"/>
        </w:rPr>
        <w:t>Introduction and Overview</w:t>
      </w:r>
    </w:p>
    <w:p w14:paraId="75DCC257" w14:textId="7A3E33AC" w:rsidR="00E5088A" w:rsidRPr="004C1FFE" w:rsidRDefault="00EF1049" w:rsidP="00E5088A">
      <w:pPr>
        <w:ind w:firstLine="720"/>
        <w:rPr>
          <w:rFonts w:ascii="RNLHV R+ Futshi" w:hAnsi="RNLHV R+ Futshi" w:cs="RNLHV R+ Futshi"/>
          <w:b/>
          <w:bCs/>
          <w:i/>
          <w:iCs/>
          <w:sz w:val="24"/>
          <w:szCs w:val="24"/>
          <w:u w:val="single"/>
        </w:rPr>
      </w:pPr>
      <w:r w:rsidRPr="0000540C">
        <w:rPr>
          <w:b/>
          <w:bCs/>
          <w:sz w:val="24"/>
          <w:szCs w:val="24"/>
        </w:rPr>
        <w:t xml:space="preserve">What is the Role of New Birth Village? </w:t>
      </w:r>
      <w:r w:rsidRPr="0000540C">
        <w:rPr>
          <w:rFonts w:ascii="RNLHV R+ Futshi" w:hAnsi="RNLHV R+ Futshi" w:cs="RNLHV R+ Futshi"/>
          <w:sz w:val="24"/>
          <w:szCs w:val="24"/>
        </w:rPr>
        <w:t xml:space="preserve">New Birth Villages’ Implementation Model addresses </w:t>
      </w:r>
      <w:r w:rsidR="00C171CB" w:rsidRPr="0000540C">
        <w:rPr>
          <w:rFonts w:ascii="RNLHV R+ Futshi" w:hAnsi="RNLHV R+ Futshi" w:cs="RNLHV R+ Futshi"/>
          <w:sz w:val="24"/>
          <w:szCs w:val="24"/>
        </w:rPr>
        <w:t xml:space="preserve">all the levels of Maslow’s Hierarchy; from basic care – </w:t>
      </w:r>
      <w:r w:rsidR="00262E0E" w:rsidRPr="0000540C">
        <w:rPr>
          <w:rFonts w:ascii="RNLHV R+ Futshi" w:hAnsi="RNLHV R+ Futshi" w:cs="RNLHV R+ Futshi"/>
          <w:sz w:val="24"/>
          <w:szCs w:val="24"/>
        </w:rPr>
        <w:t>food,</w:t>
      </w:r>
      <w:r w:rsidR="00C171CB" w:rsidRPr="0000540C">
        <w:rPr>
          <w:rFonts w:ascii="RNLHV R+ Futshi" w:hAnsi="RNLHV R+ Futshi" w:cs="RNLHV R+ Futshi"/>
          <w:sz w:val="24"/>
          <w:szCs w:val="24"/>
        </w:rPr>
        <w:t xml:space="preserve"> clothing, and shelter to its highest level of achievement based on one’s abilities</w:t>
      </w:r>
      <w:r w:rsidR="00262E0E" w:rsidRPr="0000540C">
        <w:rPr>
          <w:rFonts w:ascii="RNLHV R+ Futshi" w:hAnsi="RNLHV R+ Futshi" w:cs="RNLHV R+ Futshi"/>
          <w:sz w:val="24"/>
          <w:szCs w:val="24"/>
        </w:rPr>
        <w:t xml:space="preserve">, </w:t>
      </w:r>
      <w:r w:rsidR="00D04861" w:rsidRPr="0000540C">
        <w:rPr>
          <w:rFonts w:ascii="RNLHV R+ Futshi" w:hAnsi="RNLHV R+ Futshi" w:cs="RNLHV R+ Futshi"/>
          <w:sz w:val="24"/>
          <w:szCs w:val="24"/>
        </w:rPr>
        <w:t>resources,</w:t>
      </w:r>
      <w:r w:rsidR="00C171CB" w:rsidRPr="0000540C">
        <w:rPr>
          <w:rFonts w:ascii="RNLHV R+ Futshi" w:hAnsi="RNLHV R+ Futshi" w:cs="RNLHV R+ Futshi"/>
          <w:sz w:val="24"/>
          <w:szCs w:val="24"/>
        </w:rPr>
        <w:t xml:space="preserve"> and skill sets</w:t>
      </w:r>
      <w:r w:rsidR="00262E0E" w:rsidRPr="0000540C">
        <w:rPr>
          <w:rFonts w:ascii="RNLHV R+ Futshi" w:hAnsi="RNLHV R+ Futshi" w:cs="RNLHV R+ Futshi"/>
          <w:sz w:val="24"/>
          <w:szCs w:val="24"/>
        </w:rPr>
        <w:t>, utilizing a communal context; “each-one-teach</w:t>
      </w:r>
      <w:r w:rsidR="00D04861" w:rsidRPr="0000540C">
        <w:rPr>
          <w:rFonts w:ascii="RNLHV R+ Futshi" w:hAnsi="RNLHV R+ Futshi" w:cs="RNLHV R+ Futshi"/>
          <w:sz w:val="24"/>
          <w:szCs w:val="24"/>
        </w:rPr>
        <w:t>/help</w:t>
      </w:r>
      <w:r w:rsidR="00262E0E" w:rsidRPr="0000540C">
        <w:rPr>
          <w:rFonts w:ascii="RNLHV R+ Futshi" w:hAnsi="RNLHV R+ Futshi" w:cs="RNLHV R+ Futshi"/>
          <w:sz w:val="24"/>
          <w:szCs w:val="24"/>
        </w:rPr>
        <w:t xml:space="preserve">-one”.  The model is derived </w:t>
      </w:r>
      <w:r w:rsidR="00CF7E20" w:rsidRPr="0000540C">
        <w:rPr>
          <w:rFonts w:ascii="RNLHV R+ Futshi" w:hAnsi="RNLHV R+ Futshi" w:cs="RNLHV R+ Futshi"/>
          <w:sz w:val="24"/>
          <w:szCs w:val="24"/>
        </w:rPr>
        <w:t xml:space="preserve">by </w:t>
      </w:r>
      <w:r w:rsidR="00D04861" w:rsidRPr="0000540C">
        <w:rPr>
          <w:rFonts w:ascii="RNLHV R+ Futshi" w:hAnsi="RNLHV R+ Futshi" w:cs="RNLHV R+ Futshi"/>
          <w:sz w:val="24"/>
          <w:szCs w:val="24"/>
        </w:rPr>
        <w:t>combining two</w:t>
      </w:r>
      <w:r w:rsidR="00262E0E" w:rsidRPr="0000540C">
        <w:rPr>
          <w:rFonts w:ascii="RNLHV R+ Futshi" w:hAnsi="RNLHV R+ Futshi" w:cs="RNLHV R+ Futshi"/>
          <w:sz w:val="24"/>
          <w:szCs w:val="24"/>
        </w:rPr>
        <w:t xml:space="preserve"> </w:t>
      </w:r>
      <w:r w:rsidR="00366EC2" w:rsidRPr="0000540C">
        <w:rPr>
          <w:rFonts w:ascii="RNLHV R+ Futshi" w:hAnsi="RNLHV R+ Futshi" w:cs="RNLHV R+ Futshi"/>
          <w:sz w:val="24"/>
          <w:szCs w:val="24"/>
        </w:rPr>
        <w:t>concepts:</w:t>
      </w:r>
      <w:r w:rsidR="00262E0E" w:rsidRPr="0000540C">
        <w:rPr>
          <w:rFonts w:ascii="RNLHV R+ Futshi" w:hAnsi="RNLHV R+ Futshi" w:cs="RNLHV R+ Futshi"/>
          <w:sz w:val="24"/>
          <w:szCs w:val="24"/>
        </w:rPr>
        <w:t xml:space="preserve"> Maslow’s Hierarchy</w:t>
      </w:r>
      <w:r w:rsidR="00CF7E20" w:rsidRPr="0000540C">
        <w:rPr>
          <w:rFonts w:ascii="RNLHV R+ Futshi" w:hAnsi="RNLHV R+ Futshi" w:cs="RNLHV R+ Futshi"/>
          <w:sz w:val="24"/>
          <w:szCs w:val="24"/>
        </w:rPr>
        <w:t xml:space="preserve"> of needs</w:t>
      </w:r>
      <w:r w:rsidR="00262E0E" w:rsidRPr="0000540C">
        <w:rPr>
          <w:rFonts w:ascii="RNLHV R+ Futshi" w:hAnsi="RNLHV R+ Futshi" w:cs="RNLHV R+ Futshi"/>
          <w:sz w:val="24"/>
          <w:szCs w:val="24"/>
        </w:rPr>
        <w:t xml:space="preserve"> and the originating church </w:t>
      </w:r>
      <w:r w:rsidR="00D04861" w:rsidRPr="0000540C">
        <w:rPr>
          <w:rFonts w:ascii="RNLHV R+ Futshi" w:hAnsi="RNLHV R+ Futshi" w:cs="RNLHV R+ Futshi"/>
          <w:sz w:val="24"/>
          <w:szCs w:val="24"/>
        </w:rPr>
        <w:t>in the</w:t>
      </w:r>
      <w:r w:rsidR="00262E0E" w:rsidRPr="0000540C">
        <w:rPr>
          <w:rFonts w:ascii="RNLHV R+ Futshi" w:hAnsi="RNLHV R+ Futshi" w:cs="RNLHV R+ Futshi"/>
          <w:sz w:val="24"/>
          <w:szCs w:val="24"/>
        </w:rPr>
        <w:t xml:space="preserve"> Book of Acts</w:t>
      </w:r>
      <w:r w:rsidR="005E7303" w:rsidRPr="0000540C">
        <w:rPr>
          <w:rFonts w:ascii="RNLHV R+ Futshi" w:hAnsi="RNLHV R+ Futshi" w:cs="RNLHV R+ Futshi"/>
          <w:sz w:val="24"/>
          <w:szCs w:val="24"/>
        </w:rPr>
        <w:t>.  … “They sold</w:t>
      </w:r>
      <w:r w:rsidR="00D04861" w:rsidRPr="0000540C">
        <w:rPr>
          <w:rFonts w:ascii="RNLHV R+ Futshi" w:hAnsi="RNLHV R+ Futshi" w:cs="RNLHV R+ Futshi"/>
          <w:sz w:val="24"/>
          <w:szCs w:val="24"/>
        </w:rPr>
        <w:t xml:space="preserve"> whatever they owned and pooled their resources so that each person’s need was met …”</w:t>
      </w:r>
      <w:r w:rsidR="0000540C" w:rsidRPr="0000540C">
        <w:rPr>
          <w:rFonts w:ascii="RNLHV R+ Futshi" w:hAnsi="RNLHV R+ Futshi" w:cs="RNLHV R+ Futshi"/>
          <w:sz w:val="24"/>
          <w:szCs w:val="24"/>
        </w:rPr>
        <w:t xml:space="preserve"> </w:t>
      </w:r>
      <w:r w:rsidR="0000540C" w:rsidRPr="0000540C">
        <w:rPr>
          <w:rFonts w:ascii="RNLHV R+ Futshi" w:hAnsi="RNLHV R+ Futshi" w:cs="RNLHV R+ Futshi"/>
          <w:b/>
          <w:bCs/>
          <w:sz w:val="24"/>
          <w:szCs w:val="24"/>
        </w:rPr>
        <w:t>Acts Chapter 2</w:t>
      </w:r>
      <w:r w:rsidR="00E5088A">
        <w:rPr>
          <w:rFonts w:ascii="RNLHV R+ Futshi" w:hAnsi="RNLHV R+ Futshi" w:cs="RNLHV R+ Futshi"/>
          <w:b/>
          <w:bCs/>
          <w:sz w:val="24"/>
          <w:szCs w:val="24"/>
        </w:rPr>
        <w:t>:43-47</w:t>
      </w:r>
      <w:r w:rsidR="004C1FFE">
        <w:rPr>
          <w:rFonts w:ascii="RNLHV R+ Futshi" w:hAnsi="RNLHV R+ Futshi" w:cs="RNLHV R+ Futshi"/>
          <w:b/>
          <w:bCs/>
          <w:sz w:val="24"/>
          <w:szCs w:val="24"/>
        </w:rPr>
        <w:t xml:space="preserve">.  </w:t>
      </w:r>
      <w:r w:rsidR="004C1FFE" w:rsidRPr="004C1FFE">
        <w:rPr>
          <w:rFonts w:ascii="RNLHV R+ Futshi" w:hAnsi="RNLHV R+ Futshi" w:cs="RNLHV R+ Futshi"/>
          <w:b/>
          <w:bCs/>
          <w:i/>
          <w:iCs/>
          <w:sz w:val="24"/>
          <w:szCs w:val="24"/>
          <w:u w:val="single"/>
        </w:rPr>
        <w:t>The First and Most Crucial Step is to “Meet Them Where They Are”</w:t>
      </w:r>
    </w:p>
    <w:p w14:paraId="11775C83" w14:textId="025091D1" w:rsidR="00E5088A" w:rsidRDefault="00D04861" w:rsidP="00E5088A">
      <w:pPr>
        <w:ind w:firstLine="720"/>
        <w:rPr>
          <w:rFonts w:ascii="RNLHV R+ Futshi" w:hAnsi="RNLHV R+ Futshi" w:cs="RNLHV R+ Futshi"/>
          <w:sz w:val="24"/>
          <w:szCs w:val="24"/>
        </w:rPr>
      </w:pPr>
      <w:r w:rsidRPr="0000540C">
        <w:rPr>
          <w:rFonts w:ascii="RNLHV R+ Futshi" w:hAnsi="RNLHV R+ Futshi" w:cs="RNLHV R+ Futshi"/>
          <w:sz w:val="24"/>
          <w:szCs w:val="24"/>
        </w:rPr>
        <w:t>Obviously, today’s society</w:t>
      </w:r>
      <w:r w:rsidR="00470878" w:rsidRPr="0000540C">
        <w:rPr>
          <w:rFonts w:ascii="RNLHV R+ Futshi" w:hAnsi="RNLHV R+ Futshi" w:cs="RNLHV R+ Futshi"/>
          <w:sz w:val="24"/>
          <w:szCs w:val="24"/>
        </w:rPr>
        <w:t xml:space="preserve"> does not lend itself to th</w:t>
      </w:r>
      <w:r w:rsidR="004C1FFE">
        <w:rPr>
          <w:rFonts w:ascii="RNLHV R+ Futshi" w:hAnsi="RNLHV R+ Futshi" w:cs="RNLHV R+ Futshi"/>
          <w:sz w:val="24"/>
          <w:szCs w:val="24"/>
        </w:rPr>
        <w:t>e</w:t>
      </w:r>
      <w:r w:rsidR="00470878" w:rsidRPr="0000540C">
        <w:rPr>
          <w:rFonts w:ascii="RNLHV R+ Futshi" w:hAnsi="RNLHV R+ Futshi" w:cs="RNLHV R+ Futshi"/>
          <w:sz w:val="24"/>
          <w:szCs w:val="24"/>
        </w:rPr>
        <w:t xml:space="preserve"> type of culture</w:t>
      </w:r>
      <w:r w:rsidR="004C1FFE">
        <w:rPr>
          <w:rFonts w:ascii="RNLHV R+ Futshi" w:hAnsi="RNLHV R+ Futshi" w:cs="RNLHV R+ Futshi"/>
          <w:sz w:val="24"/>
          <w:szCs w:val="24"/>
        </w:rPr>
        <w:t xml:space="preserve"> utilized in Acts</w:t>
      </w:r>
      <w:r w:rsidRPr="0000540C">
        <w:rPr>
          <w:rFonts w:ascii="RNLHV R+ Futshi" w:hAnsi="RNLHV R+ Futshi" w:cs="RNLHV R+ Futshi"/>
          <w:sz w:val="24"/>
          <w:szCs w:val="24"/>
        </w:rPr>
        <w:t xml:space="preserve">, this would pose somewhat of a problem in attempting a </w:t>
      </w:r>
      <w:r w:rsidR="00470878" w:rsidRPr="0000540C">
        <w:rPr>
          <w:rFonts w:ascii="RNLHV R+ Futshi" w:hAnsi="RNLHV R+ Futshi" w:cs="RNLHV R+ Futshi"/>
          <w:sz w:val="24"/>
          <w:szCs w:val="24"/>
        </w:rPr>
        <w:t>literal</w:t>
      </w:r>
      <w:r w:rsidRPr="0000540C">
        <w:rPr>
          <w:rFonts w:ascii="RNLHV R+ Futshi" w:hAnsi="RNLHV R+ Futshi" w:cs="RNLHV R+ Futshi"/>
          <w:sz w:val="24"/>
          <w:szCs w:val="24"/>
        </w:rPr>
        <w:t xml:space="preserve"> implementation of this concept, but figuratively, this concept has merit and is the approach that is taken with our business model.</w:t>
      </w:r>
      <w:r w:rsidR="00E5088A">
        <w:rPr>
          <w:rFonts w:ascii="RNLHV R+ Futshi" w:hAnsi="RNLHV R+ Futshi" w:cs="RNLHV R+ Futshi"/>
          <w:sz w:val="24"/>
          <w:szCs w:val="24"/>
        </w:rPr>
        <w:t xml:space="preserve"> </w:t>
      </w:r>
    </w:p>
    <w:p w14:paraId="327D67C4" w14:textId="42643274" w:rsidR="00E5088A" w:rsidRDefault="00D04861" w:rsidP="00E5088A">
      <w:pPr>
        <w:ind w:firstLine="720"/>
        <w:rPr>
          <w:rFonts w:ascii="RNLHV R+ Futshi" w:hAnsi="RNLHV R+ Futshi" w:cs="RNLHV R+ Futshi"/>
          <w:sz w:val="24"/>
          <w:szCs w:val="24"/>
        </w:rPr>
      </w:pPr>
      <w:r w:rsidRPr="0000540C">
        <w:rPr>
          <w:rFonts w:ascii="RNLHV R+ Futshi" w:hAnsi="RNLHV R+ Futshi" w:cs="RNLHV R+ Futshi"/>
          <w:sz w:val="24"/>
          <w:szCs w:val="24"/>
        </w:rPr>
        <w:t xml:space="preserve">Our implementation schema emphasizes a 3-tiered approach; </w:t>
      </w:r>
      <w:r w:rsidR="005C626B" w:rsidRPr="0000540C">
        <w:rPr>
          <w:rFonts w:ascii="RNLHV R+ Futshi" w:hAnsi="RNLHV R+ Futshi" w:cs="RNLHV R+ Futshi"/>
          <w:b/>
          <w:bCs/>
          <w:sz w:val="24"/>
          <w:szCs w:val="24"/>
        </w:rPr>
        <w:t>1)</w:t>
      </w:r>
      <w:r w:rsidR="005C626B" w:rsidRPr="0000540C">
        <w:rPr>
          <w:rFonts w:ascii="RNLHV R+ Futshi" w:hAnsi="RNLHV R+ Futshi" w:cs="RNLHV R+ Futshi"/>
          <w:sz w:val="24"/>
          <w:szCs w:val="24"/>
        </w:rPr>
        <w:t xml:space="preserve"> acting as “Clearinghouse</w:t>
      </w:r>
      <w:r w:rsidR="00E5088A">
        <w:rPr>
          <w:rFonts w:ascii="RNLHV R+ Futshi" w:hAnsi="RNLHV R+ Futshi" w:cs="RNLHV R+ Futshi"/>
          <w:sz w:val="24"/>
          <w:szCs w:val="24"/>
        </w:rPr>
        <w:t>”</w:t>
      </w:r>
      <w:r w:rsidR="005C626B" w:rsidRPr="0000540C">
        <w:rPr>
          <w:rFonts w:ascii="RNLHV R+ Futshi" w:hAnsi="RNLHV R+ Futshi" w:cs="RNLHV R+ Futshi"/>
          <w:sz w:val="24"/>
          <w:szCs w:val="24"/>
        </w:rPr>
        <w:t xml:space="preserve"> or a Locator Service for goods and services within </w:t>
      </w:r>
      <w:r w:rsidR="00E5088A">
        <w:rPr>
          <w:rFonts w:ascii="RNLHV R+ Futshi" w:hAnsi="RNLHV R+ Futshi" w:cs="RNLHV R+ Futshi"/>
          <w:sz w:val="24"/>
          <w:szCs w:val="24"/>
        </w:rPr>
        <w:t xml:space="preserve">or near </w:t>
      </w:r>
      <w:r w:rsidR="005C626B" w:rsidRPr="0000540C">
        <w:rPr>
          <w:rFonts w:ascii="RNLHV R+ Futshi" w:hAnsi="RNLHV R+ Futshi" w:cs="RNLHV R+ Futshi"/>
          <w:sz w:val="24"/>
          <w:szCs w:val="24"/>
        </w:rPr>
        <w:t xml:space="preserve">a specified community, </w:t>
      </w:r>
      <w:r w:rsidR="005C626B" w:rsidRPr="0000540C">
        <w:rPr>
          <w:rFonts w:ascii="RNLHV R+ Futshi" w:hAnsi="RNLHV R+ Futshi" w:cs="RNLHV R+ Futshi"/>
          <w:b/>
          <w:bCs/>
          <w:sz w:val="24"/>
          <w:szCs w:val="24"/>
        </w:rPr>
        <w:t>2)</w:t>
      </w:r>
      <w:r w:rsidR="005C626B" w:rsidRPr="0000540C">
        <w:rPr>
          <w:rFonts w:ascii="RNLHV R+ Futshi" w:hAnsi="RNLHV R+ Futshi" w:cs="RNLHV R+ Futshi"/>
          <w:sz w:val="24"/>
          <w:szCs w:val="24"/>
        </w:rPr>
        <w:t xml:space="preserve"> providing some</w:t>
      </w:r>
      <w:r w:rsidR="008566B0">
        <w:rPr>
          <w:rFonts w:ascii="RNLHV R+ Futshi" w:hAnsi="RNLHV R+ Futshi" w:cs="RNLHV R+ Futshi"/>
          <w:sz w:val="24"/>
          <w:szCs w:val="24"/>
        </w:rPr>
        <w:t xml:space="preserve"> level of support,</w:t>
      </w:r>
      <w:r w:rsidR="005C626B" w:rsidRPr="0000540C">
        <w:rPr>
          <w:rFonts w:ascii="RNLHV R+ Futshi" w:hAnsi="RNLHV R+ Futshi" w:cs="RNLHV R+ Futshi"/>
          <w:sz w:val="24"/>
          <w:szCs w:val="24"/>
        </w:rPr>
        <w:t xml:space="preserve"> goods and services as resources are acquired and disbursed to all communities, and </w:t>
      </w:r>
      <w:r w:rsidR="005C626B" w:rsidRPr="0000540C">
        <w:rPr>
          <w:rFonts w:ascii="RNLHV R+ Futshi" w:hAnsi="RNLHV R+ Futshi" w:cs="RNLHV R+ Futshi"/>
          <w:b/>
          <w:bCs/>
          <w:sz w:val="24"/>
          <w:szCs w:val="24"/>
        </w:rPr>
        <w:t>3)</w:t>
      </w:r>
      <w:r w:rsidR="000E26DA" w:rsidRPr="0000540C">
        <w:rPr>
          <w:rFonts w:ascii="RNLHV R+ Futshi" w:hAnsi="RNLHV R+ Futshi" w:cs="RNLHV R+ Futshi"/>
          <w:sz w:val="24"/>
          <w:szCs w:val="24"/>
        </w:rPr>
        <w:t xml:space="preserve"> Comm</w:t>
      </w:r>
      <w:r w:rsidR="00470878" w:rsidRPr="0000540C">
        <w:rPr>
          <w:rFonts w:ascii="RNLHV R+ Futshi" w:hAnsi="RNLHV R+ Futshi" w:cs="RNLHV R+ Futshi"/>
          <w:sz w:val="24"/>
          <w:szCs w:val="24"/>
        </w:rPr>
        <w:t xml:space="preserve">unity Investing, </w:t>
      </w:r>
      <w:r w:rsidR="0000540C" w:rsidRPr="0000540C">
        <w:rPr>
          <w:rFonts w:ascii="RNLHV R+ Futshi" w:hAnsi="RNLHV R+ Futshi" w:cs="RNLHV R+ Futshi"/>
          <w:sz w:val="24"/>
          <w:szCs w:val="24"/>
        </w:rPr>
        <w:t>like</w:t>
      </w:r>
      <w:r w:rsidR="00470878" w:rsidRPr="0000540C">
        <w:rPr>
          <w:rFonts w:ascii="RNLHV R+ Futshi" w:hAnsi="RNLHV R+ Futshi" w:cs="RNLHV R+ Futshi"/>
          <w:sz w:val="24"/>
          <w:szCs w:val="24"/>
        </w:rPr>
        <w:t xml:space="preserve"> the </w:t>
      </w:r>
      <w:proofErr w:type="spellStart"/>
      <w:r w:rsidR="00470878" w:rsidRPr="0000540C">
        <w:rPr>
          <w:rFonts w:ascii="RNLHV R+ Futshi" w:hAnsi="RNLHV R+ Futshi" w:cs="RNLHV R+ Futshi"/>
          <w:sz w:val="24"/>
          <w:szCs w:val="24"/>
        </w:rPr>
        <w:t>Fundrise</w:t>
      </w:r>
      <w:proofErr w:type="spellEnd"/>
      <w:r w:rsidR="00470878" w:rsidRPr="0000540C">
        <w:rPr>
          <w:rFonts w:ascii="RNLHV R+ Futshi" w:hAnsi="RNLHV R+ Futshi" w:cs="RNLHV R+ Futshi"/>
          <w:sz w:val="24"/>
          <w:szCs w:val="24"/>
        </w:rPr>
        <w:t xml:space="preserve"> platform.</w:t>
      </w:r>
      <w:r w:rsidR="0000540C">
        <w:rPr>
          <w:rFonts w:ascii="RNLHV R+ Futshi" w:hAnsi="RNLHV R+ Futshi" w:cs="RNLHV R+ Futshi"/>
          <w:sz w:val="24"/>
          <w:szCs w:val="24"/>
        </w:rPr>
        <w:t xml:space="preserve">  Hence, from this point forward, </w:t>
      </w:r>
      <w:r w:rsidR="00047175">
        <w:rPr>
          <w:rFonts w:ascii="RNLHV R+ Futshi" w:hAnsi="RNLHV R+ Futshi" w:cs="RNLHV R+ Futshi"/>
          <w:sz w:val="24"/>
          <w:szCs w:val="24"/>
        </w:rPr>
        <w:t xml:space="preserve">when referring to a </w:t>
      </w:r>
      <w:r w:rsidR="0000540C">
        <w:rPr>
          <w:rFonts w:ascii="RNLHV R+ Futshi" w:hAnsi="RNLHV R+ Futshi" w:cs="RNLHV R+ Futshi"/>
          <w:sz w:val="24"/>
          <w:szCs w:val="24"/>
        </w:rPr>
        <w:t>program</w:t>
      </w:r>
      <w:r w:rsidR="00047175">
        <w:rPr>
          <w:rFonts w:ascii="RNLHV R+ Futshi" w:hAnsi="RNLHV R+ Futshi" w:cs="RNLHV R+ Futshi"/>
          <w:sz w:val="24"/>
          <w:szCs w:val="24"/>
        </w:rPr>
        <w:t>, a ministry, or an activity it will have a number and a letter designat</w:t>
      </w:r>
      <w:r w:rsidR="00E5088A">
        <w:rPr>
          <w:rFonts w:ascii="RNLHV R+ Futshi" w:hAnsi="RNLHV R+ Futshi" w:cs="RNLHV R+ Futshi"/>
          <w:sz w:val="24"/>
          <w:szCs w:val="24"/>
        </w:rPr>
        <w:t>or,</w:t>
      </w:r>
      <w:r w:rsidR="00047175">
        <w:rPr>
          <w:rFonts w:ascii="RNLHV R+ Futshi" w:hAnsi="RNLHV R+ Futshi" w:cs="RNLHV R+ Futshi"/>
          <w:sz w:val="24"/>
          <w:szCs w:val="24"/>
        </w:rPr>
        <w:t xml:space="preserve"> the letter designation will determine if it</w:t>
      </w:r>
      <w:r w:rsidR="007E6721">
        <w:rPr>
          <w:rFonts w:ascii="RNLHV R+ Futshi" w:hAnsi="RNLHV R+ Futshi" w:cs="RNLHV R+ Futshi"/>
          <w:sz w:val="24"/>
          <w:szCs w:val="24"/>
        </w:rPr>
        <w:t xml:space="preserve"> i</w:t>
      </w:r>
      <w:r w:rsidR="00047175">
        <w:rPr>
          <w:rFonts w:ascii="RNLHV R+ Futshi" w:hAnsi="RNLHV R+ Futshi" w:cs="RNLHV R+ Futshi"/>
          <w:sz w:val="24"/>
          <w:szCs w:val="24"/>
        </w:rPr>
        <w:t>s; currently in place</w:t>
      </w:r>
      <w:r w:rsidR="00116158">
        <w:rPr>
          <w:rFonts w:ascii="RNLHV R+ Futshi" w:hAnsi="RNLHV R+ Futshi" w:cs="RNLHV R+ Futshi"/>
          <w:sz w:val="24"/>
          <w:szCs w:val="24"/>
        </w:rPr>
        <w:t xml:space="preserve"> (IP), coming</w:t>
      </w:r>
      <w:r w:rsidR="00047175">
        <w:rPr>
          <w:rFonts w:ascii="RNLHV R+ Futshi" w:hAnsi="RNLHV R+ Futshi" w:cs="RNLHV R+ Futshi"/>
          <w:sz w:val="24"/>
          <w:szCs w:val="24"/>
        </w:rPr>
        <w:t xml:space="preserve"> soon </w:t>
      </w:r>
      <w:r w:rsidR="00116158">
        <w:rPr>
          <w:rFonts w:ascii="RNLHV R+ Futshi" w:hAnsi="RNLHV R+ Futshi" w:cs="RNLHV R+ Futshi"/>
          <w:sz w:val="24"/>
          <w:szCs w:val="24"/>
        </w:rPr>
        <w:t>(</w:t>
      </w:r>
      <w:r w:rsidR="00047175">
        <w:rPr>
          <w:rFonts w:ascii="RNLHV R+ Futshi" w:hAnsi="RNLHV R+ Futshi" w:cs="RNLHV R+ Futshi"/>
          <w:sz w:val="24"/>
          <w:szCs w:val="24"/>
        </w:rPr>
        <w:t>CS</w:t>
      </w:r>
      <w:r w:rsidR="00116158">
        <w:rPr>
          <w:rFonts w:ascii="RNLHV R+ Futshi" w:hAnsi="RNLHV R+ Futshi" w:cs="RNLHV R+ Futshi"/>
          <w:sz w:val="24"/>
          <w:szCs w:val="24"/>
        </w:rPr>
        <w:t>)</w:t>
      </w:r>
      <w:r w:rsidR="00047175">
        <w:rPr>
          <w:rFonts w:ascii="RNLHV R+ Futshi" w:hAnsi="RNLHV R+ Futshi" w:cs="RNLHV R+ Futshi"/>
          <w:sz w:val="24"/>
          <w:szCs w:val="24"/>
        </w:rPr>
        <w:t xml:space="preserve">, or under evaluation </w:t>
      </w:r>
      <w:r w:rsidR="00116158">
        <w:rPr>
          <w:rFonts w:ascii="RNLHV R+ Futshi" w:hAnsi="RNLHV R+ Futshi" w:cs="RNLHV R+ Futshi"/>
          <w:sz w:val="24"/>
          <w:szCs w:val="24"/>
        </w:rPr>
        <w:t>(</w:t>
      </w:r>
      <w:r w:rsidR="00047175">
        <w:rPr>
          <w:rFonts w:ascii="RNLHV R+ Futshi" w:hAnsi="RNLHV R+ Futshi" w:cs="RNLHV R+ Futshi"/>
          <w:sz w:val="24"/>
          <w:szCs w:val="24"/>
        </w:rPr>
        <w:t>UE</w:t>
      </w:r>
      <w:r w:rsidR="00116158">
        <w:rPr>
          <w:rFonts w:ascii="RNLHV R+ Futshi" w:hAnsi="RNLHV R+ Futshi" w:cs="RNLHV R+ Futshi"/>
          <w:sz w:val="24"/>
          <w:szCs w:val="24"/>
        </w:rPr>
        <w:t>)</w:t>
      </w:r>
      <w:r w:rsidR="00047175">
        <w:rPr>
          <w:rFonts w:ascii="RNLHV R+ Futshi" w:hAnsi="RNLHV R+ Futshi" w:cs="RNLHV R+ Futshi"/>
          <w:sz w:val="24"/>
          <w:szCs w:val="24"/>
        </w:rPr>
        <w:t>.</w:t>
      </w:r>
      <w:r w:rsidR="00116158">
        <w:rPr>
          <w:rFonts w:ascii="RNLHV R+ Futshi" w:hAnsi="RNLHV R+ Futshi" w:cs="RNLHV R+ Futshi"/>
          <w:sz w:val="24"/>
          <w:szCs w:val="24"/>
        </w:rPr>
        <w:t xml:space="preserve">  </w:t>
      </w:r>
      <w:r w:rsidR="00047175">
        <w:rPr>
          <w:rFonts w:ascii="RNLHV R+ Futshi" w:hAnsi="RNLHV R+ Futshi" w:cs="RNLHV R+ Futshi"/>
          <w:sz w:val="24"/>
          <w:szCs w:val="24"/>
        </w:rPr>
        <w:t xml:space="preserve"> </w:t>
      </w:r>
      <w:r w:rsidR="007E6721">
        <w:rPr>
          <w:rFonts w:ascii="RNLHV R+ Futshi" w:hAnsi="RNLHV R+ Futshi" w:cs="RNLHV R+ Futshi"/>
          <w:sz w:val="24"/>
          <w:szCs w:val="24"/>
        </w:rPr>
        <w:t>e.</w:t>
      </w:r>
      <w:r w:rsidR="00E5088A">
        <w:rPr>
          <w:rFonts w:ascii="RNLHV R+ Futshi" w:hAnsi="RNLHV R+ Futshi" w:cs="RNLHV R+ Futshi"/>
          <w:sz w:val="24"/>
          <w:szCs w:val="24"/>
        </w:rPr>
        <w:t>g., 1(IP) would be interpreted as a good or service that can be found in or near this community</w:t>
      </w:r>
      <w:r w:rsidR="008566B0">
        <w:rPr>
          <w:rFonts w:ascii="RNLHV R+ Futshi" w:hAnsi="RNLHV R+ Futshi" w:cs="RNLHV R+ Futshi"/>
          <w:sz w:val="24"/>
          <w:szCs w:val="24"/>
        </w:rPr>
        <w:t xml:space="preserve">, 1 (CS) coming soon, 1(UE) under evaluation </w:t>
      </w:r>
      <w:r w:rsidR="00E5088A">
        <w:rPr>
          <w:rFonts w:ascii="RNLHV R+ Futshi" w:hAnsi="RNLHV R+ Futshi" w:cs="RNLHV R+ Futshi"/>
          <w:sz w:val="24"/>
          <w:szCs w:val="24"/>
        </w:rPr>
        <w:t>… etc.</w:t>
      </w:r>
    </w:p>
    <w:p w14:paraId="2F90292F" w14:textId="5D8FA106" w:rsidR="000E26DA" w:rsidRDefault="00116158" w:rsidP="002468D4">
      <w:pPr>
        <w:ind w:firstLine="720"/>
        <w:rPr>
          <w:rFonts w:ascii="RNLHV R+ Futshi" w:hAnsi="RNLHV R+ Futshi" w:cs="RNLHV R+ Futshi"/>
          <w:sz w:val="24"/>
          <w:szCs w:val="24"/>
        </w:rPr>
      </w:pPr>
      <w:r>
        <w:rPr>
          <w:rFonts w:ascii="RNLHV R+ Futshi" w:hAnsi="RNLHV R+ Futshi" w:cs="RNLHV R+ Futshi"/>
          <w:sz w:val="24"/>
          <w:szCs w:val="24"/>
        </w:rPr>
        <w:t xml:space="preserve">Which leads to our next point, there will be an interactive characteristic to the NBV Website that allows the community participant to </w:t>
      </w:r>
      <w:r w:rsidR="00C47C92">
        <w:rPr>
          <w:rFonts w:ascii="RNLHV R+ Futshi" w:hAnsi="RNLHV R+ Futshi" w:cs="RNLHV R+ Futshi"/>
          <w:sz w:val="24"/>
          <w:szCs w:val="24"/>
        </w:rPr>
        <w:t>comment</w:t>
      </w:r>
      <w:r>
        <w:rPr>
          <w:rFonts w:ascii="RNLHV R+ Futshi" w:hAnsi="RNLHV R+ Futshi" w:cs="RNLHV R+ Futshi"/>
          <w:sz w:val="24"/>
          <w:szCs w:val="24"/>
        </w:rPr>
        <w:t xml:space="preserve"> on certain measures that will potentially impact the collective community being serviced.</w:t>
      </w:r>
      <w:r w:rsidR="00E5088A">
        <w:rPr>
          <w:rFonts w:ascii="RNLHV R+ Futshi" w:hAnsi="RNLHV R+ Futshi" w:cs="RNLHV R+ Futshi"/>
          <w:sz w:val="24"/>
          <w:szCs w:val="24"/>
        </w:rPr>
        <w:t xml:space="preserve">  This feature will be developed in the very near future, once we’re up and running, and </w:t>
      </w:r>
      <w:r w:rsidR="007E6721">
        <w:rPr>
          <w:rFonts w:ascii="RNLHV R+ Futshi" w:hAnsi="RNLHV R+ Futshi" w:cs="RNLHV R+ Futshi"/>
          <w:sz w:val="24"/>
          <w:szCs w:val="24"/>
        </w:rPr>
        <w:t>begin</w:t>
      </w:r>
      <w:r w:rsidR="00E5088A">
        <w:rPr>
          <w:rFonts w:ascii="RNLHV R+ Futshi" w:hAnsi="RNLHV R+ Futshi" w:cs="RNLHV R+ Futshi"/>
          <w:sz w:val="24"/>
          <w:szCs w:val="24"/>
        </w:rPr>
        <w:t xml:space="preserve"> to collect feedback.</w:t>
      </w:r>
    </w:p>
    <w:p w14:paraId="23E1EBD9" w14:textId="77777777" w:rsidR="002468D4" w:rsidRDefault="002468D4" w:rsidP="002468D4">
      <w:pPr>
        <w:ind w:firstLine="720"/>
        <w:rPr>
          <w:rFonts w:ascii="RNLHV R+ Futshi" w:hAnsi="RNLHV R+ Futshi" w:cs="RNLHV R+ Futshi"/>
          <w:sz w:val="24"/>
          <w:szCs w:val="24"/>
        </w:rPr>
      </w:pPr>
    </w:p>
    <w:p w14:paraId="5BDF95B1" w14:textId="4F29244E" w:rsidR="00FC476F" w:rsidRPr="002468D4" w:rsidRDefault="00FC476F" w:rsidP="00254011">
      <w:pPr>
        <w:rPr>
          <w:rFonts w:ascii="RNLHV R+ Futshi" w:hAnsi="RNLHV R+ Futshi" w:cs="RNLHV R+ Futshi"/>
          <w:sz w:val="24"/>
          <w:szCs w:val="24"/>
        </w:rPr>
      </w:pPr>
    </w:p>
    <w:p w14:paraId="0674ED73" w14:textId="1BF97CCC" w:rsidR="00C93D4A" w:rsidRPr="00444D34" w:rsidRDefault="00E5088A" w:rsidP="00C93D4A">
      <w:pPr>
        <w:rPr>
          <w:b/>
          <w:bCs/>
          <w:sz w:val="24"/>
          <w:szCs w:val="24"/>
          <w:u w:val="single"/>
        </w:rPr>
      </w:pPr>
      <w:r w:rsidRPr="00444D34">
        <w:rPr>
          <w:b/>
          <w:bCs/>
          <w:sz w:val="24"/>
          <w:szCs w:val="24"/>
          <w:u w:val="single"/>
        </w:rPr>
        <w:lastRenderedPageBreak/>
        <w:t>MINISTRIES</w:t>
      </w:r>
    </w:p>
    <w:p w14:paraId="4A5852FA" w14:textId="2740F8BD" w:rsidR="00C93D4A" w:rsidRDefault="00C93D4A" w:rsidP="00C93D4A">
      <w:pPr>
        <w:ind w:firstLine="720"/>
        <w:rPr>
          <w:sz w:val="24"/>
          <w:szCs w:val="24"/>
        </w:rPr>
      </w:pPr>
      <w:r w:rsidRPr="00C93D4A">
        <w:rPr>
          <w:sz w:val="24"/>
          <w:szCs w:val="24"/>
        </w:rPr>
        <w:t>Food Pantry</w:t>
      </w:r>
      <w:r>
        <w:rPr>
          <w:sz w:val="24"/>
          <w:szCs w:val="24"/>
        </w:rPr>
        <w:t xml:space="preserve"> 1(IP)</w:t>
      </w:r>
    </w:p>
    <w:p w14:paraId="3A61B221" w14:textId="76EF23C9" w:rsidR="00C93D4A" w:rsidRDefault="00C93D4A" w:rsidP="00C93D4A">
      <w:pPr>
        <w:ind w:firstLine="720"/>
        <w:rPr>
          <w:sz w:val="24"/>
          <w:szCs w:val="24"/>
        </w:rPr>
      </w:pPr>
      <w:r>
        <w:rPr>
          <w:sz w:val="24"/>
          <w:szCs w:val="24"/>
        </w:rPr>
        <w:t>Clothing (Slightly Used) 1 (IP)</w:t>
      </w:r>
    </w:p>
    <w:p w14:paraId="6BE79AF8" w14:textId="6549D8A1" w:rsidR="00C93D4A" w:rsidRDefault="00C93D4A" w:rsidP="00C93D4A">
      <w:pPr>
        <w:ind w:firstLine="720"/>
        <w:rPr>
          <w:sz w:val="24"/>
          <w:szCs w:val="24"/>
        </w:rPr>
      </w:pPr>
      <w:r>
        <w:rPr>
          <w:sz w:val="24"/>
          <w:szCs w:val="24"/>
        </w:rPr>
        <w:t>Transportation to Medical appointments (Elderly). 1(IP)</w:t>
      </w:r>
    </w:p>
    <w:p w14:paraId="642B08C8" w14:textId="1F05174C" w:rsidR="00C93D4A" w:rsidRDefault="007E6721" w:rsidP="005865CB">
      <w:pPr>
        <w:spacing w:after="120"/>
        <w:rPr>
          <w:sz w:val="24"/>
          <w:szCs w:val="24"/>
        </w:rPr>
      </w:pPr>
      <w:r>
        <w:rPr>
          <w:sz w:val="24"/>
          <w:szCs w:val="24"/>
        </w:rPr>
        <w:t>To</w:t>
      </w:r>
      <w:r w:rsidR="002468D4">
        <w:rPr>
          <w:sz w:val="24"/>
          <w:szCs w:val="24"/>
        </w:rPr>
        <w:t xml:space="preserve"> get specific details regarding each program, each potential participant needs to call the following n</w:t>
      </w:r>
      <w:r>
        <w:rPr>
          <w:sz w:val="24"/>
          <w:szCs w:val="24"/>
        </w:rPr>
        <w:t>umber to identify their community location to enroll</w:t>
      </w:r>
      <w:r w:rsidR="00D61455">
        <w:rPr>
          <w:sz w:val="24"/>
          <w:szCs w:val="24"/>
        </w:rPr>
        <w:t>.</w:t>
      </w:r>
    </w:p>
    <w:p w14:paraId="451816AB" w14:textId="6CDA4DD1" w:rsidR="00D61455" w:rsidRPr="00D61455" w:rsidRDefault="00D61455" w:rsidP="00C93D4A">
      <w:pPr>
        <w:rPr>
          <w:b/>
          <w:bCs/>
          <w:sz w:val="24"/>
          <w:szCs w:val="24"/>
        </w:rPr>
      </w:pPr>
      <w:r w:rsidRPr="00D61455">
        <w:rPr>
          <w:b/>
          <w:bCs/>
          <w:sz w:val="24"/>
          <w:szCs w:val="24"/>
        </w:rPr>
        <w:t>Contact Us (408)799-8578</w:t>
      </w:r>
    </w:p>
    <w:p w14:paraId="4E27851E" w14:textId="77777777" w:rsidR="007E6721" w:rsidRDefault="007E6721" w:rsidP="00C93D4A">
      <w:pPr>
        <w:rPr>
          <w:sz w:val="24"/>
          <w:szCs w:val="24"/>
        </w:rPr>
      </w:pPr>
    </w:p>
    <w:p w14:paraId="4C05E392" w14:textId="66292791" w:rsidR="007E6721" w:rsidRDefault="007E6721" w:rsidP="00C93D4A">
      <w:pPr>
        <w:rPr>
          <w:sz w:val="24"/>
          <w:szCs w:val="24"/>
        </w:rPr>
      </w:pPr>
    </w:p>
    <w:p w14:paraId="0270AF81" w14:textId="77777777" w:rsidR="007E6721" w:rsidRPr="007E6721" w:rsidRDefault="007E6721" w:rsidP="00C93D4A">
      <w:pPr>
        <w:rPr>
          <w:sz w:val="24"/>
          <w:szCs w:val="24"/>
        </w:rPr>
      </w:pPr>
    </w:p>
    <w:p w14:paraId="629C35A9" w14:textId="119783DE" w:rsidR="007E6721" w:rsidRPr="00444D34" w:rsidRDefault="00154626" w:rsidP="002468D4">
      <w:pPr>
        <w:rPr>
          <w:b/>
          <w:bCs/>
          <w:sz w:val="24"/>
          <w:szCs w:val="24"/>
          <w:u w:val="single"/>
        </w:rPr>
      </w:pPr>
      <w:r w:rsidRPr="00444D34">
        <w:rPr>
          <w:b/>
          <w:bCs/>
          <w:sz w:val="24"/>
          <w:szCs w:val="24"/>
          <w:u w:val="single"/>
        </w:rPr>
        <w:t>A</w:t>
      </w:r>
      <w:r w:rsidR="00444D34" w:rsidRPr="00444D34">
        <w:rPr>
          <w:b/>
          <w:bCs/>
          <w:sz w:val="24"/>
          <w:szCs w:val="24"/>
          <w:u w:val="single"/>
        </w:rPr>
        <w:t>DVERSE CHILDHOOD EXPERIENCES (ACE’s)</w:t>
      </w:r>
    </w:p>
    <w:p w14:paraId="3A2FA309" w14:textId="328044FE" w:rsidR="00444D34" w:rsidRDefault="00444D34" w:rsidP="002468D4">
      <w:pPr>
        <w:rPr>
          <w:sz w:val="24"/>
          <w:szCs w:val="24"/>
        </w:rPr>
      </w:pPr>
      <w:r>
        <w:rPr>
          <w:sz w:val="24"/>
          <w:szCs w:val="24"/>
        </w:rPr>
        <w:tab/>
        <w:t>1 (UE)</w:t>
      </w:r>
    </w:p>
    <w:p w14:paraId="6DA522C0" w14:textId="77777777" w:rsidR="007E6721" w:rsidRDefault="007E6721" w:rsidP="002468D4">
      <w:pPr>
        <w:rPr>
          <w:sz w:val="24"/>
          <w:szCs w:val="24"/>
        </w:rPr>
      </w:pPr>
    </w:p>
    <w:p w14:paraId="09D3D72F" w14:textId="77777777" w:rsidR="007E6721" w:rsidRDefault="007E6721" w:rsidP="002468D4">
      <w:pPr>
        <w:rPr>
          <w:sz w:val="24"/>
          <w:szCs w:val="24"/>
        </w:rPr>
      </w:pPr>
    </w:p>
    <w:p w14:paraId="07B61F62" w14:textId="77777777" w:rsidR="00444D34" w:rsidRDefault="00444D34" w:rsidP="002468D4">
      <w:pPr>
        <w:rPr>
          <w:sz w:val="24"/>
          <w:szCs w:val="24"/>
        </w:rPr>
      </w:pPr>
    </w:p>
    <w:p w14:paraId="169D241C" w14:textId="77777777" w:rsidR="00444D34" w:rsidRPr="00444D34" w:rsidRDefault="00444D34" w:rsidP="00444D34">
      <w:pPr>
        <w:rPr>
          <w:b/>
          <w:bCs/>
          <w:sz w:val="24"/>
          <w:szCs w:val="24"/>
          <w:u w:val="single"/>
        </w:rPr>
      </w:pPr>
      <w:r w:rsidRPr="00444D34">
        <w:rPr>
          <w:b/>
          <w:bCs/>
          <w:sz w:val="24"/>
          <w:szCs w:val="24"/>
          <w:u w:val="single"/>
        </w:rPr>
        <w:t>WELLNESS</w:t>
      </w:r>
    </w:p>
    <w:p w14:paraId="257EF77A" w14:textId="77777777" w:rsidR="00444D34" w:rsidRDefault="00444D34" w:rsidP="00444D34">
      <w:pPr>
        <w:rPr>
          <w:sz w:val="24"/>
          <w:szCs w:val="24"/>
        </w:rPr>
      </w:pPr>
      <w:r>
        <w:rPr>
          <w:sz w:val="24"/>
          <w:szCs w:val="24"/>
        </w:rPr>
        <w:tab/>
        <w:t>1(CS)</w:t>
      </w:r>
    </w:p>
    <w:p w14:paraId="2AF78386" w14:textId="77777777" w:rsidR="00444D34" w:rsidRDefault="00444D34" w:rsidP="00444D34">
      <w:pPr>
        <w:rPr>
          <w:sz w:val="24"/>
          <w:szCs w:val="24"/>
        </w:rPr>
      </w:pPr>
    </w:p>
    <w:p w14:paraId="09FA44B9" w14:textId="77777777" w:rsidR="00444D34" w:rsidRDefault="00444D34" w:rsidP="00444D34">
      <w:pPr>
        <w:rPr>
          <w:sz w:val="24"/>
          <w:szCs w:val="24"/>
        </w:rPr>
      </w:pPr>
    </w:p>
    <w:p w14:paraId="4E582DD5" w14:textId="77777777" w:rsidR="00444D34" w:rsidRDefault="00444D34" w:rsidP="00444D34">
      <w:pPr>
        <w:rPr>
          <w:sz w:val="24"/>
          <w:szCs w:val="24"/>
        </w:rPr>
      </w:pPr>
    </w:p>
    <w:p w14:paraId="4FD452F6" w14:textId="77777777" w:rsidR="00444D34" w:rsidRDefault="00444D34" w:rsidP="00444D34">
      <w:pPr>
        <w:rPr>
          <w:sz w:val="24"/>
          <w:szCs w:val="24"/>
        </w:rPr>
      </w:pPr>
    </w:p>
    <w:p w14:paraId="201311C3" w14:textId="77777777" w:rsidR="00444D34" w:rsidRPr="00CB5326" w:rsidRDefault="00444D34" w:rsidP="002468D4">
      <w:pPr>
        <w:rPr>
          <w:sz w:val="24"/>
          <w:szCs w:val="24"/>
        </w:rPr>
      </w:pPr>
    </w:p>
    <w:p w14:paraId="36F4E3B1" w14:textId="71EBC791" w:rsidR="005B1E26" w:rsidRPr="002468D4" w:rsidRDefault="00E5088A" w:rsidP="002468D4">
      <w:pPr>
        <w:rPr>
          <w:b/>
          <w:bCs/>
          <w:sz w:val="24"/>
          <w:szCs w:val="24"/>
        </w:rPr>
      </w:pPr>
      <w:r w:rsidRPr="002468D4">
        <w:rPr>
          <w:b/>
          <w:bCs/>
          <w:sz w:val="24"/>
          <w:szCs w:val="24"/>
        </w:rPr>
        <w:t>FITNESS</w:t>
      </w:r>
    </w:p>
    <w:p w14:paraId="4033570C" w14:textId="19F7ECA6" w:rsidR="002468D4" w:rsidRDefault="002468D4" w:rsidP="002468D4">
      <w:pPr>
        <w:rPr>
          <w:sz w:val="24"/>
          <w:szCs w:val="24"/>
        </w:rPr>
      </w:pPr>
      <w:r>
        <w:rPr>
          <w:sz w:val="24"/>
          <w:szCs w:val="24"/>
        </w:rPr>
        <w:tab/>
        <w:t>2(CS)</w:t>
      </w:r>
    </w:p>
    <w:p w14:paraId="65F8433D" w14:textId="77777777" w:rsidR="007E6721" w:rsidRDefault="007E6721" w:rsidP="002468D4">
      <w:pPr>
        <w:rPr>
          <w:sz w:val="24"/>
          <w:szCs w:val="24"/>
        </w:rPr>
      </w:pPr>
    </w:p>
    <w:p w14:paraId="0CD3EAA8" w14:textId="77777777" w:rsidR="007E6721" w:rsidRDefault="007E6721" w:rsidP="002468D4">
      <w:pPr>
        <w:rPr>
          <w:sz w:val="24"/>
          <w:szCs w:val="24"/>
        </w:rPr>
      </w:pPr>
    </w:p>
    <w:p w14:paraId="352A5F8D" w14:textId="77777777" w:rsidR="007E6721" w:rsidRDefault="007E6721" w:rsidP="002468D4">
      <w:pPr>
        <w:rPr>
          <w:sz w:val="24"/>
          <w:szCs w:val="24"/>
        </w:rPr>
      </w:pPr>
    </w:p>
    <w:p w14:paraId="65B86405" w14:textId="77777777" w:rsidR="007E6721" w:rsidRDefault="007E6721" w:rsidP="002468D4">
      <w:pPr>
        <w:rPr>
          <w:sz w:val="24"/>
          <w:szCs w:val="24"/>
        </w:rPr>
      </w:pPr>
    </w:p>
    <w:p w14:paraId="1526D57E" w14:textId="77777777" w:rsidR="007E6721" w:rsidRDefault="007E6721" w:rsidP="002468D4">
      <w:pPr>
        <w:rPr>
          <w:sz w:val="24"/>
          <w:szCs w:val="24"/>
        </w:rPr>
      </w:pPr>
    </w:p>
    <w:p w14:paraId="57604770" w14:textId="77777777" w:rsidR="007E6721" w:rsidRPr="00CB5326" w:rsidRDefault="007E6721" w:rsidP="002468D4">
      <w:pPr>
        <w:rPr>
          <w:sz w:val="24"/>
          <w:szCs w:val="24"/>
        </w:rPr>
      </w:pPr>
    </w:p>
    <w:p w14:paraId="51E4E4E5" w14:textId="5A71600B" w:rsidR="005B1E26" w:rsidRPr="002468D4" w:rsidRDefault="00C93D4A" w:rsidP="002468D4">
      <w:pPr>
        <w:rPr>
          <w:b/>
          <w:bCs/>
          <w:sz w:val="24"/>
          <w:szCs w:val="24"/>
        </w:rPr>
      </w:pPr>
      <w:r w:rsidRPr="002468D4">
        <w:rPr>
          <w:b/>
          <w:bCs/>
          <w:sz w:val="24"/>
          <w:szCs w:val="24"/>
        </w:rPr>
        <w:t>ELDER CARE</w:t>
      </w:r>
    </w:p>
    <w:p w14:paraId="0E564883" w14:textId="77777777" w:rsidR="002468D4" w:rsidRDefault="002468D4" w:rsidP="002468D4">
      <w:pPr>
        <w:rPr>
          <w:sz w:val="24"/>
          <w:szCs w:val="24"/>
        </w:rPr>
      </w:pPr>
      <w:r>
        <w:rPr>
          <w:sz w:val="24"/>
          <w:szCs w:val="24"/>
        </w:rPr>
        <w:tab/>
        <w:t>1(CS)</w:t>
      </w:r>
    </w:p>
    <w:p w14:paraId="055ACA0B" w14:textId="77777777" w:rsidR="007E6721" w:rsidRDefault="007E6721" w:rsidP="002468D4">
      <w:pPr>
        <w:rPr>
          <w:sz w:val="24"/>
          <w:szCs w:val="24"/>
        </w:rPr>
      </w:pPr>
    </w:p>
    <w:p w14:paraId="01F5E2A2" w14:textId="77777777" w:rsidR="007E6721" w:rsidRDefault="007E6721" w:rsidP="002468D4">
      <w:pPr>
        <w:rPr>
          <w:sz w:val="24"/>
          <w:szCs w:val="24"/>
        </w:rPr>
      </w:pPr>
    </w:p>
    <w:p w14:paraId="247B6CF8" w14:textId="77777777" w:rsidR="007E6721" w:rsidRDefault="007E6721" w:rsidP="002468D4">
      <w:pPr>
        <w:rPr>
          <w:sz w:val="24"/>
          <w:szCs w:val="24"/>
        </w:rPr>
      </w:pPr>
    </w:p>
    <w:p w14:paraId="3C07D852" w14:textId="77777777" w:rsidR="007E6721" w:rsidRDefault="007E6721" w:rsidP="002468D4">
      <w:pPr>
        <w:rPr>
          <w:sz w:val="24"/>
          <w:szCs w:val="24"/>
        </w:rPr>
      </w:pPr>
    </w:p>
    <w:p w14:paraId="44471395" w14:textId="77777777" w:rsidR="007E6721" w:rsidRDefault="007E6721" w:rsidP="002468D4">
      <w:pPr>
        <w:rPr>
          <w:sz w:val="24"/>
          <w:szCs w:val="24"/>
        </w:rPr>
      </w:pPr>
    </w:p>
    <w:p w14:paraId="6FCFF308" w14:textId="77777777" w:rsidR="007E6721" w:rsidRDefault="007E6721" w:rsidP="002468D4">
      <w:pPr>
        <w:rPr>
          <w:sz w:val="24"/>
          <w:szCs w:val="24"/>
        </w:rPr>
      </w:pPr>
    </w:p>
    <w:p w14:paraId="3AFAAB9A" w14:textId="77777777" w:rsidR="007E6721" w:rsidRPr="007E6721" w:rsidRDefault="00C93D4A" w:rsidP="002468D4">
      <w:pPr>
        <w:rPr>
          <w:b/>
          <w:bCs/>
          <w:sz w:val="24"/>
          <w:szCs w:val="24"/>
        </w:rPr>
      </w:pPr>
      <w:r w:rsidRPr="007E6721">
        <w:rPr>
          <w:b/>
          <w:bCs/>
          <w:sz w:val="24"/>
          <w:szCs w:val="24"/>
        </w:rPr>
        <w:t>BATTERED SPOUSE OR PARTNER</w:t>
      </w:r>
      <w:r w:rsidR="002468D4" w:rsidRPr="007E6721">
        <w:rPr>
          <w:b/>
          <w:bCs/>
          <w:sz w:val="24"/>
          <w:szCs w:val="24"/>
        </w:rPr>
        <w:tab/>
      </w:r>
    </w:p>
    <w:p w14:paraId="6D8F7B26" w14:textId="3D95F615" w:rsidR="002468D4" w:rsidRDefault="007E6721" w:rsidP="007E6721">
      <w:pPr>
        <w:ind w:firstLine="720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2468D4">
        <w:rPr>
          <w:sz w:val="24"/>
          <w:szCs w:val="24"/>
        </w:rPr>
        <w:t>1(CS)</w:t>
      </w:r>
    </w:p>
    <w:p w14:paraId="7415C613" w14:textId="77777777" w:rsidR="002468D4" w:rsidRPr="00CB5326" w:rsidRDefault="002468D4" w:rsidP="002468D4">
      <w:pPr>
        <w:rPr>
          <w:sz w:val="24"/>
          <w:szCs w:val="24"/>
        </w:rPr>
      </w:pPr>
    </w:p>
    <w:sectPr w:rsidR="002468D4" w:rsidRPr="00CB5326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1DD921" w14:textId="77777777" w:rsidR="00254011" w:rsidRDefault="00254011" w:rsidP="00254011">
      <w:r>
        <w:separator/>
      </w:r>
    </w:p>
  </w:endnote>
  <w:endnote w:type="continuationSeparator" w:id="0">
    <w:p w14:paraId="0BD947F3" w14:textId="77777777" w:rsidR="00254011" w:rsidRDefault="00254011" w:rsidP="002540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RNLHV R+ Futshi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69169713"/>
      <w:placeholder>
        <w:docPart w:val="409AEA85F68D48A294E985F5BB66478A"/>
      </w:placeholder>
      <w:temporary/>
      <w:showingPlcHdr/>
      <w15:appearance w15:val="hidden"/>
    </w:sdtPr>
    <w:sdtContent>
      <w:p w14:paraId="5B8F2174" w14:textId="77777777" w:rsidR="00254011" w:rsidRDefault="00254011">
        <w:pPr>
          <w:pStyle w:val="Footer"/>
        </w:pPr>
        <w:r>
          <w:t>[Type here]</w:t>
        </w:r>
      </w:p>
    </w:sdtContent>
  </w:sdt>
  <w:p w14:paraId="5F46776F" w14:textId="6C5D3C4F" w:rsidR="00254011" w:rsidRDefault="00254011">
    <w:pPr>
      <w:pStyle w:val="Footer"/>
    </w:pPr>
    <w:r>
      <w:t>Copyright Charles R. Roberson Sr January 22, 2024, All Rights Reserved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7A9819" w14:textId="77777777" w:rsidR="00254011" w:rsidRDefault="00254011" w:rsidP="00254011">
      <w:r>
        <w:separator/>
      </w:r>
    </w:p>
  </w:footnote>
  <w:footnote w:type="continuationSeparator" w:id="0">
    <w:p w14:paraId="2C52E1DF" w14:textId="77777777" w:rsidR="00254011" w:rsidRDefault="00254011" w:rsidP="0025401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B620753"/>
    <w:multiLevelType w:val="hybridMultilevel"/>
    <w:tmpl w:val="6E9CE9D4"/>
    <w:lvl w:ilvl="0" w:tplc="2AFC6E2E">
      <w:numFmt w:val="bullet"/>
      <w:lvlText w:val="•"/>
      <w:lvlJc w:val="left"/>
      <w:pPr>
        <w:ind w:left="294" w:hanging="272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0"/>
        <w:szCs w:val="20"/>
        <w:lang w:val="en-US" w:eastAsia="en-US" w:bidi="ar-SA"/>
      </w:rPr>
    </w:lvl>
    <w:lvl w:ilvl="1" w:tplc="6034348C">
      <w:numFmt w:val="bullet"/>
      <w:lvlText w:val="•"/>
      <w:lvlJc w:val="left"/>
      <w:pPr>
        <w:ind w:left="623" w:hanging="272"/>
      </w:pPr>
      <w:rPr>
        <w:rFonts w:hint="default"/>
        <w:lang w:val="en-US" w:eastAsia="en-US" w:bidi="ar-SA"/>
      </w:rPr>
    </w:lvl>
    <w:lvl w:ilvl="2" w:tplc="51DCBF4E">
      <w:numFmt w:val="bullet"/>
      <w:lvlText w:val="•"/>
      <w:lvlJc w:val="left"/>
      <w:pPr>
        <w:ind w:left="947" w:hanging="272"/>
      </w:pPr>
      <w:rPr>
        <w:rFonts w:hint="default"/>
        <w:lang w:val="en-US" w:eastAsia="en-US" w:bidi="ar-SA"/>
      </w:rPr>
    </w:lvl>
    <w:lvl w:ilvl="3" w:tplc="991407AA">
      <w:numFmt w:val="bullet"/>
      <w:lvlText w:val="•"/>
      <w:lvlJc w:val="left"/>
      <w:pPr>
        <w:ind w:left="1270" w:hanging="272"/>
      </w:pPr>
      <w:rPr>
        <w:rFonts w:hint="default"/>
        <w:lang w:val="en-US" w:eastAsia="en-US" w:bidi="ar-SA"/>
      </w:rPr>
    </w:lvl>
    <w:lvl w:ilvl="4" w:tplc="6606627A">
      <w:numFmt w:val="bullet"/>
      <w:lvlText w:val="•"/>
      <w:lvlJc w:val="left"/>
      <w:pPr>
        <w:ind w:left="1594" w:hanging="272"/>
      </w:pPr>
      <w:rPr>
        <w:rFonts w:hint="default"/>
        <w:lang w:val="en-US" w:eastAsia="en-US" w:bidi="ar-SA"/>
      </w:rPr>
    </w:lvl>
    <w:lvl w:ilvl="5" w:tplc="6CC64E70">
      <w:numFmt w:val="bullet"/>
      <w:lvlText w:val="•"/>
      <w:lvlJc w:val="left"/>
      <w:pPr>
        <w:ind w:left="1918" w:hanging="272"/>
      </w:pPr>
      <w:rPr>
        <w:rFonts w:hint="default"/>
        <w:lang w:val="en-US" w:eastAsia="en-US" w:bidi="ar-SA"/>
      </w:rPr>
    </w:lvl>
    <w:lvl w:ilvl="6" w:tplc="8116B36C">
      <w:numFmt w:val="bullet"/>
      <w:lvlText w:val="•"/>
      <w:lvlJc w:val="left"/>
      <w:pPr>
        <w:ind w:left="2241" w:hanging="272"/>
      </w:pPr>
      <w:rPr>
        <w:rFonts w:hint="default"/>
        <w:lang w:val="en-US" w:eastAsia="en-US" w:bidi="ar-SA"/>
      </w:rPr>
    </w:lvl>
    <w:lvl w:ilvl="7" w:tplc="EE8AE394">
      <w:numFmt w:val="bullet"/>
      <w:lvlText w:val="•"/>
      <w:lvlJc w:val="left"/>
      <w:pPr>
        <w:ind w:left="2565" w:hanging="272"/>
      </w:pPr>
      <w:rPr>
        <w:rFonts w:hint="default"/>
        <w:lang w:val="en-US" w:eastAsia="en-US" w:bidi="ar-SA"/>
      </w:rPr>
    </w:lvl>
    <w:lvl w:ilvl="8" w:tplc="37B6B2D0">
      <w:numFmt w:val="bullet"/>
      <w:lvlText w:val="•"/>
      <w:lvlJc w:val="left"/>
      <w:pPr>
        <w:ind w:left="2888" w:hanging="272"/>
      </w:pPr>
      <w:rPr>
        <w:rFonts w:hint="default"/>
        <w:lang w:val="en-US" w:eastAsia="en-US" w:bidi="ar-SA"/>
      </w:rPr>
    </w:lvl>
  </w:abstractNum>
  <w:num w:numId="1" w16cid:durableId="12136623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8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1E26"/>
    <w:rsid w:val="00003EA1"/>
    <w:rsid w:val="0000540C"/>
    <w:rsid w:val="00047175"/>
    <w:rsid w:val="000744DD"/>
    <w:rsid w:val="000E26DA"/>
    <w:rsid w:val="00116158"/>
    <w:rsid w:val="00154626"/>
    <w:rsid w:val="00171B12"/>
    <w:rsid w:val="001F57BF"/>
    <w:rsid w:val="002468D4"/>
    <w:rsid w:val="00254011"/>
    <w:rsid w:val="00262E0E"/>
    <w:rsid w:val="00366EC2"/>
    <w:rsid w:val="00444D34"/>
    <w:rsid w:val="00470878"/>
    <w:rsid w:val="00470EB8"/>
    <w:rsid w:val="004C1FFE"/>
    <w:rsid w:val="00500B20"/>
    <w:rsid w:val="005865CB"/>
    <w:rsid w:val="005B1E26"/>
    <w:rsid w:val="005C626B"/>
    <w:rsid w:val="005E7303"/>
    <w:rsid w:val="007E6721"/>
    <w:rsid w:val="008566B0"/>
    <w:rsid w:val="008C6A2B"/>
    <w:rsid w:val="00A85348"/>
    <w:rsid w:val="00C171CB"/>
    <w:rsid w:val="00C47C92"/>
    <w:rsid w:val="00C57D83"/>
    <w:rsid w:val="00C7709D"/>
    <w:rsid w:val="00C8347B"/>
    <w:rsid w:val="00C93D4A"/>
    <w:rsid w:val="00CB5326"/>
    <w:rsid w:val="00CF7E20"/>
    <w:rsid w:val="00D04861"/>
    <w:rsid w:val="00D057C4"/>
    <w:rsid w:val="00D61455"/>
    <w:rsid w:val="00E5088A"/>
    <w:rsid w:val="00ED49DF"/>
    <w:rsid w:val="00EF1049"/>
    <w:rsid w:val="00F90B86"/>
    <w:rsid w:val="00FC1567"/>
    <w:rsid w:val="00FC47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AA9AC3"/>
  <w15:chartTrackingRefBased/>
  <w15:docId w15:val="{7A60CB5A-2632-4B2D-A385-89DF03DEF1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156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styleId="Heading4">
    <w:name w:val="heading 4"/>
    <w:basedOn w:val="Normal"/>
    <w:link w:val="Heading4Char"/>
    <w:uiPriority w:val="9"/>
    <w:unhideWhenUsed/>
    <w:qFormat/>
    <w:rsid w:val="00FC476F"/>
    <w:pPr>
      <w:ind w:left="4680"/>
      <w:outlineLvl w:val="3"/>
    </w:pPr>
    <w:rPr>
      <w:rFonts w:ascii="Calibri" w:eastAsia="Calibri" w:hAnsi="Calibri" w:cs="Calibri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B5326"/>
    <w:pPr>
      <w:ind w:left="720"/>
      <w:contextualSpacing/>
    </w:pPr>
  </w:style>
  <w:style w:type="character" w:customStyle="1" w:styleId="Heading4Char">
    <w:name w:val="Heading 4 Char"/>
    <w:basedOn w:val="DefaultParagraphFont"/>
    <w:link w:val="Heading4"/>
    <w:uiPriority w:val="9"/>
    <w:rsid w:val="00FC476F"/>
    <w:rPr>
      <w:rFonts w:ascii="Calibri" w:eastAsia="Calibri" w:hAnsi="Calibri" w:cs="Calibri"/>
      <w:b/>
      <w:bCs/>
      <w:kern w:val="0"/>
      <w14:ligatures w14:val="none"/>
    </w:rPr>
  </w:style>
  <w:style w:type="paragraph" w:styleId="BodyText">
    <w:name w:val="Body Text"/>
    <w:basedOn w:val="Normal"/>
    <w:link w:val="BodyTextChar"/>
    <w:uiPriority w:val="1"/>
    <w:qFormat/>
    <w:rsid w:val="00FC476F"/>
  </w:style>
  <w:style w:type="character" w:customStyle="1" w:styleId="BodyTextChar">
    <w:name w:val="Body Text Char"/>
    <w:basedOn w:val="DefaultParagraphFont"/>
    <w:link w:val="BodyText"/>
    <w:uiPriority w:val="1"/>
    <w:rsid w:val="00FC476F"/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TableParagraph">
    <w:name w:val="Table Paragraph"/>
    <w:basedOn w:val="Normal"/>
    <w:uiPriority w:val="1"/>
    <w:qFormat/>
    <w:rsid w:val="00FC476F"/>
    <w:pPr>
      <w:spacing w:before="104"/>
      <w:ind w:left="32" w:right="15"/>
      <w:jc w:val="center"/>
    </w:pPr>
  </w:style>
  <w:style w:type="paragraph" w:styleId="Header">
    <w:name w:val="header"/>
    <w:basedOn w:val="Normal"/>
    <w:link w:val="HeaderChar"/>
    <w:uiPriority w:val="99"/>
    <w:unhideWhenUsed/>
    <w:rsid w:val="0025401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54011"/>
    <w:rPr>
      <w:rFonts w:ascii="Times New Roman" w:eastAsia="Times New Roman" w:hAnsi="Times New Roman" w:cs="Times New Roman"/>
      <w:kern w:val="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25401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54011"/>
    <w:rPr>
      <w:rFonts w:ascii="Times New Roman" w:eastAsia="Times New Roman" w:hAnsi="Times New Roman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409AEA85F68D48A294E985F5BB66478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D331A3B-533B-46EC-B887-6E48DD2C353E}"/>
      </w:docPartPr>
      <w:docPartBody>
        <w:p w:rsidR="005D1FD6" w:rsidRDefault="005D1FD6" w:rsidP="005D1FD6">
          <w:pPr>
            <w:pStyle w:val="409AEA85F68D48A294E985F5BB66478A"/>
          </w:pPr>
          <w:r>
            <w:t>[Type here]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RNLHV R+ Futshi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1FD6"/>
    <w:rsid w:val="005D1F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409AEA85F68D48A294E985F5BB66478A">
    <w:name w:val="409AEA85F68D48A294E985F5BB66478A"/>
    <w:rsid w:val="005D1FD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9B7130-3A0B-4CB9-8483-100CD80B7D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1697</TotalTime>
  <Pages>2</Pages>
  <Words>436</Words>
  <Characters>2490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Charles Roberson</dc:creator>
  <cp:keywords/>
  <dc:description/>
  <cp:lastModifiedBy>Charles Roberson</cp:lastModifiedBy>
  <cp:revision>15</cp:revision>
  <dcterms:created xsi:type="dcterms:W3CDTF">2024-01-18T15:54:00Z</dcterms:created>
  <dcterms:modified xsi:type="dcterms:W3CDTF">2024-01-23T00:02:00Z</dcterms:modified>
</cp:coreProperties>
</file>